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FBA" w:rsidRDefault="00045FBA" w:rsidP="00045FBA">
      <w:pPr>
        <w:jc w:val="righ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作成日</w:t>
      </w:r>
      <w:r w:rsidR="00B44475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年　　月　　日</w:t>
      </w:r>
    </w:p>
    <w:p w:rsidR="00045FBA" w:rsidRPr="00045FBA" w:rsidRDefault="00045FBA" w:rsidP="00045FBA">
      <w:pPr>
        <w:jc w:val="right"/>
        <w:rPr>
          <w:rFonts w:hint="eastAsia"/>
          <w:szCs w:val="21"/>
        </w:rPr>
      </w:pPr>
    </w:p>
    <w:p w:rsidR="00FC644B" w:rsidRPr="00620069" w:rsidRDefault="009A4A03" w:rsidP="002F723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症例登録に対する算定方法</w:t>
      </w:r>
    </w:p>
    <w:p w:rsidR="002F723D" w:rsidRDefault="002F723D"/>
    <w:p w:rsidR="002F723D" w:rsidRDefault="00155777">
      <w:pPr>
        <w:rPr>
          <w:rFonts w:hint="eastAsia"/>
        </w:rPr>
      </w:pPr>
      <w:r>
        <w:rPr>
          <w:rFonts w:hint="eastAsia"/>
        </w:rPr>
        <w:t>治験依頼者：</w:t>
      </w:r>
    </w:p>
    <w:p w:rsidR="00155777" w:rsidRDefault="00155777">
      <w:pPr>
        <w:rPr>
          <w:rFonts w:hint="eastAsia"/>
        </w:rPr>
      </w:pPr>
      <w:r>
        <w:rPr>
          <w:rFonts w:hint="eastAsia"/>
        </w:rPr>
        <w:t>治験課題名：</w:t>
      </w:r>
    </w:p>
    <w:p w:rsidR="002F723D" w:rsidRDefault="00155777">
      <w:pPr>
        <w:rPr>
          <w:rFonts w:hint="eastAsia"/>
        </w:rPr>
      </w:pPr>
      <w:r>
        <w:rPr>
          <w:rFonts w:hint="eastAsia"/>
        </w:rPr>
        <w:t>治験実施計画書番号：</w:t>
      </w:r>
    </w:p>
    <w:p w:rsidR="00155777" w:rsidRDefault="00155777">
      <w:pPr>
        <w:rPr>
          <w:rFonts w:hint="eastAsia"/>
        </w:rPr>
      </w:pPr>
    </w:p>
    <w:p w:rsidR="002F723D" w:rsidRDefault="002F723D">
      <w:pPr>
        <w:rPr>
          <w:rFonts w:hint="eastAsia"/>
        </w:rPr>
      </w:pPr>
    </w:p>
    <w:p w:rsidR="00F95006" w:rsidRDefault="00F95006" w:rsidP="00F95006">
      <w:pPr>
        <w:rPr>
          <w:rFonts w:hint="eastAsia"/>
          <w:color w:val="FF0000"/>
        </w:rPr>
      </w:pPr>
      <w:r>
        <w:rPr>
          <w:rFonts w:hint="eastAsia"/>
          <w:color w:val="FF0000"/>
        </w:rPr>
        <w:t>以下、ご自由にご記載ください。</w:t>
      </w:r>
    </w:p>
    <w:p w:rsidR="00F95006" w:rsidRPr="00F95006" w:rsidRDefault="00F95006" w:rsidP="00F95006">
      <w:pPr>
        <w:rPr>
          <w:rFonts w:ascii="ＭＳ ゴシック" w:eastAsia="ＭＳ ゴシック" w:hAnsi="ＭＳ ゴシック" w:hint="eastAsia"/>
          <w:color w:val="FF0000"/>
        </w:rPr>
      </w:pPr>
      <w:r>
        <w:rPr>
          <w:rFonts w:hint="eastAsia"/>
          <w:color w:val="FF0000"/>
        </w:rPr>
        <w:t>例）</w:t>
      </w:r>
      <w:r w:rsidRPr="00F95006">
        <w:rPr>
          <w:rFonts w:hint="eastAsia"/>
          <w:color w:val="FF0000"/>
        </w:rPr>
        <w:t>研究費は</w:t>
      </w:r>
      <w:r w:rsidRPr="00F95006">
        <w:rPr>
          <w:rFonts w:hint="eastAsia"/>
          <w:color w:val="FF0000"/>
        </w:rPr>
        <w:t>1</w:t>
      </w:r>
      <w:r w:rsidRPr="00F95006">
        <w:rPr>
          <w:rFonts w:hint="eastAsia"/>
          <w:color w:val="FF0000"/>
        </w:rPr>
        <w:t>症例あたり「治験研究経費ポイント数×</w:t>
      </w:r>
      <w:r w:rsidRPr="00F95006">
        <w:rPr>
          <w:rFonts w:hint="eastAsia"/>
          <w:color w:val="FF0000"/>
        </w:rPr>
        <w:t>6000</w:t>
      </w:r>
      <w:r w:rsidRPr="00F95006">
        <w:rPr>
          <w:rFonts w:hint="eastAsia"/>
          <w:color w:val="FF0000"/>
        </w:rPr>
        <w:t>円」で算出し、以下の実績に応じて支払うこととする。</w:t>
      </w:r>
    </w:p>
    <w:p w:rsidR="00F95006" w:rsidRPr="00F95006" w:rsidRDefault="00F95006" w:rsidP="00F95006">
      <w:pPr>
        <w:rPr>
          <w:rFonts w:hint="eastAsia"/>
          <w:color w:val="FF0000"/>
        </w:rPr>
      </w:pPr>
    </w:p>
    <w:p w:rsidR="00F95006" w:rsidRPr="00F95006" w:rsidRDefault="00F95006" w:rsidP="00F95006">
      <w:pPr>
        <w:rPr>
          <w:rFonts w:hint="eastAsia"/>
          <w:color w:val="FF0000"/>
        </w:rPr>
      </w:pPr>
      <w:r w:rsidRPr="00F95006">
        <w:rPr>
          <w:rFonts w:hint="eastAsia"/>
          <w:color w:val="FF0000"/>
        </w:rPr>
        <w:t xml:space="preserve">①治験薬投与開始時　</w:t>
      </w:r>
      <w:r>
        <w:rPr>
          <w:rFonts w:hint="eastAsia"/>
          <w:color w:val="FF0000"/>
        </w:rPr>
        <w:t xml:space="preserve">　　</w:t>
      </w:r>
      <w:r w:rsidRPr="00F95006">
        <w:rPr>
          <w:rFonts w:hint="eastAsia"/>
          <w:color w:val="FF0000"/>
        </w:rPr>
        <w:t>50%</w:t>
      </w:r>
    </w:p>
    <w:p w:rsidR="00F95006" w:rsidRPr="00F95006" w:rsidRDefault="00F95006" w:rsidP="00F95006">
      <w:pPr>
        <w:rPr>
          <w:rFonts w:hint="eastAsia"/>
          <w:color w:val="FF0000"/>
        </w:rPr>
      </w:pPr>
      <w:r w:rsidRPr="00F95006">
        <w:rPr>
          <w:rFonts w:hint="eastAsia"/>
          <w:color w:val="FF0000"/>
        </w:rPr>
        <w:t>②</w:t>
      </w:r>
      <w:r>
        <w:rPr>
          <w:rFonts w:hint="eastAsia"/>
          <w:color w:val="FF0000"/>
        </w:rPr>
        <w:t>治験薬</w:t>
      </w:r>
      <w:r w:rsidRPr="00F95006">
        <w:rPr>
          <w:rFonts w:hint="eastAsia"/>
          <w:color w:val="FF0000"/>
        </w:rPr>
        <w:t xml:space="preserve">投与終了時　　　</w:t>
      </w:r>
      <w:r w:rsidRPr="00F95006">
        <w:rPr>
          <w:rFonts w:hint="eastAsia"/>
          <w:color w:val="FF0000"/>
        </w:rPr>
        <w:t>25%</w:t>
      </w:r>
    </w:p>
    <w:p w:rsidR="00F95006" w:rsidRPr="00F95006" w:rsidRDefault="00F95006" w:rsidP="00F95006">
      <w:pPr>
        <w:ind w:firstLineChars="200" w:firstLine="420"/>
        <w:rPr>
          <w:rFonts w:hint="eastAsia"/>
          <w:color w:val="FF0000"/>
        </w:rPr>
      </w:pPr>
      <w:r w:rsidRPr="00F95006">
        <w:rPr>
          <w:rFonts w:hint="eastAsia"/>
          <w:color w:val="FF0000"/>
        </w:rPr>
        <w:t>（</w:t>
      </w:r>
      <w:r w:rsidRPr="00164B4A">
        <w:rPr>
          <w:rFonts w:hint="eastAsia"/>
          <w:color w:val="FF0000"/>
          <w:u w:val="single"/>
        </w:rPr>
        <w:t>治験薬投与期間</w:t>
      </w:r>
      <w:r w:rsidR="00164B4A" w:rsidRPr="00164B4A">
        <w:rPr>
          <w:rFonts w:hint="eastAsia"/>
          <w:color w:val="FF0000"/>
          <w:u w:val="single"/>
        </w:rPr>
        <w:t>に係わらず中止の場合は中止した時点を終了時</w:t>
      </w:r>
      <w:r w:rsidRPr="00164B4A">
        <w:rPr>
          <w:rFonts w:hint="eastAsia"/>
          <w:color w:val="FF0000"/>
          <w:u w:val="single"/>
        </w:rPr>
        <w:t>とみなす</w:t>
      </w:r>
      <w:r w:rsidRPr="00F95006">
        <w:rPr>
          <w:rFonts w:hint="eastAsia"/>
          <w:color w:val="FF0000"/>
        </w:rPr>
        <w:t>）</w:t>
      </w:r>
    </w:p>
    <w:p w:rsidR="00F95006" w:rsidRPr="00F95006" w:rsidRDefault="00F95006" w:rsidP="00F95006">
      <w:pPr>
        <w:rPr>
          <w:color w:val="FF0000"/>
        </w:rPr>
      </w:pPr>
      <w:r w:rsidRPr="00F95006">
        <w:rPr>
          <w:rFonts w:hint="eastAsia"/>
          <w:color w:val="FF0000"/>
        </w:rPr>
        <w:t>③治験症例</w:t>
      </w:r>
      <w:r>
        <w:rPr>
          <w:rFonts w:hint="eastAsia"/>
          <w:color w:val="FF0000"/>
        </w:rPr>
        <w:t xml:space="preserve">終了時　　　　</w:t>
      </w:r>
      <w:r w:rsidRPr="00F95006">
        <w:rPr>
          <w:rFonts w:hint="eastAsia"/>
          <w:color w:val="FF0000"/>
        </w:rPr>
        <w:t>25%</w:t>
      </w:r>
    </w:p>
    <w:p w:rsidR="00F95006" w:rsidRPr="00F95006" w:rsidRDefault="00F95006" w:rsidP="009A4A03">
      <w:pPr>
        <w:rPr>
          <w:color w:val="FF0000"/>
        </w:rPr>
      </w:pPr>
    </w:p>
    <w:sectPr w:rsidR="00F95006" w:rsidRPr="00F95006" w:rsidSect="00015E65">
      <w:headerReference w:type="default" r:id="rId6"/>
      <w:pgSz w:w="11906" w:h="16838"/>
      <w:pgMar w:top="1701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67C" w:rsidRDefault="0078167C" w:rsidP="00D01E6B">
      <w:r>
        <w:separator/>
      </w:r>
    </w:p>
  </w:endnote>
  <w:endnote w:type="continuationSeparator" w:id="0">
    <w:p w:rsidR="0078167C" w:rsidRDefault="0078167C" w:rsidP="00D0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67C" w:rsidRDefault="0078167C" w:rsidP="00D01E6B">
      <w:r>
        <w:separator/>
      </w:r>
    </w:p>
  </w:footnote>
  <w:footnote w:type="continuationSeparator" w:id="0">
    <w:p w:rsidR="0078167C" w:rsidRDefault="0078167C" w:rsidP="00D01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35" w:rsidRPr="00D86E35" w:rsidRDefault="00015E65" w:rsidP="00D86E35">
    <w:pPr>
      <w:pStyle w:val="a9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企）</w:t>
    </w:r>
    <w:r w:rsidR="00D86E35" w:rsidRPr="00D86E35">
      <w:rPr>
        <w:rFonts w:ascii="ＭＳ Ｐゴシック" w:eastAsia="ＭＳ Ｐゴシック" w:hAnsi="ＭＳ Ｐゴシック" w:hint="eastAsia"/>
      </w:rPr>
      <w:t>川大様式15号</w:t>
    </w:r>
    <w:r w:rsidR="00B11C20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202</w:t>
    </w:r>
    <w:r w:rsidR="00A16EB7">
      <w:rPr>
        <w:rFonts w:ascii="ＭＳ Ｐゴシック" w:eastAsia="ＭＳ Ｐゴシック" w:hAnsi="ＭＳ Ｐゴシック" w:hint="eastAsia"/>
      </w:rPr>
      <w:t>10104</w:t>
    </w:r>
    <w:r w:rsidR="00B11C20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3D"/>
    <w:rsid w:val="00015E65"/>
    <w:rsid w:val="00045FBA"/>
    <w:rsid w:val="00070298"/>
    <w:rsid w:val="000A52FE"/>
    <w:rsid w:val="00155777"/>
    <w:rsid w:val="00164B4A"/>
    <w:rsid w:val="00201976"/>
    <w:rsid w:val="002F723D"/>
    <w:rsid w:val="00343868"/>
    <w:rsid w:val="004C1DE2"/>
    <w:rsid w:val="004E6F9A"/>
    <w:rsid w:val="00620069"/>
    <w:rsid w:val="00630159"/>
    <w:rsid w:val="006C0969"/>
    <w:rsid w:val="00734582"/>
    <w:rsid w:val="0078167C"/>
    <w:rsid w:val="007F7288"/>
    <w:rsid w:val="00857666"/>
    <w:rsid w:val="008E79D1"/>
    <w:rsid w:val="0092088B"/>
    <w:rsid w:val="009A4A03"/>
    <w:rsid w:val="009D6075"/>
    <w:rsid w:val="00A16EB7"/>
    <w:rsid w:val="00A60E1B"/>
    <w:rsid w:val="00B11C20"/>
    <w:rsid w:val="00B44475"/>
    <w:rsid w:val="00C75C67"/>
    <w:rsid w:val="00CB2844"/>
    <w:rsid w:val="00D01E6B"/>
    <w:rsid w:val="00D67A55"/>
    <w:rsid w:val="00D86E35"/>
    <w:rsid w:val="00DE748F"/>
    <w:rsid w:val="00E52C7C"/>
    <w:rsid w:val="00F95006"/>
    <w:rsid w:val="00FC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CEF12C-D564-49F4-8D50-3765F3E0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4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723D"/>
    <w:pPr>
      <w:jc w:val="center"/>
    </w:pPr>
  </w:style>
  <w:style w:type="character" w:customStyle="1" w:styleId="a4">
    <w:name w:val="記 (文字)"/>
    <w:basedOn w:val="a0"/>
    <w:link w:val="a3"/>
    <w:uiPriority w:val="99"/>
    <w:rsid w:val="002F723D"/>
  </w:style>
  <w:style w:type="paragraph" w:styleId="a5">
    <w:name w:val="Closing"/>
    <w:basedOn w:val="a"/>
    <w:link w:val="a6"/>
    <w:uiPriority w:val="99"/>
    <w:unhideWhenUsed/>
    <w:rsid w:val="002F723D"/>
    <w:pPr>
      <w:jc w:val="right"/>
    </w:pPr>
  </w:style>
  <w:style w:type="character" w:customStyle="1" w:styleId="a6">
    <w:name w:val="結語 (文字)"/>
    <w:basedOn w:val="a0"/>
    <w:link w:val="a5"/>
    <w:uiPriority w:val="99"/>
    <w:rsid w:val="002F723D"/>
  </w:style>
  <w:style w:type="paragraph" w:styleId="a7">
    <w:name w:val="Balloon Text"/>
    <w:basedOn w:val="a"/>
    <w:link w:val="a8"/>
    <w:uiPriority w:val="99"/>
    <w:semiHidden/>
    <w:unhideWhenUsed/>
    <w:rsid w:val="0062006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069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01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01E6B"/>
  </w:style>
  <w:style w:type="paragraph" w:styleId="ab">
    <w:name w:val="footer"/>
    <w:basedOn w:val="a"/>
    <w:link w:val="ac"/>
    <w:uiPriority w:val="99"/>
    <w:unhideWhenUsed/>
    <w:rsid w:val="00D01E6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01E6B"/>
  </w:style>
  <w:style w:type="paragraph" w:styleId="ad">
    <w:name w:val="Revision"/>
    <w:hidden/>
    <w:uiPriority w:val="99"/>
    <w:semiHidden/>
    <w:rsid w:val="009A4A03"/>
    <w:rPr>
      <w:kern w:val="2"/>
      <w:sz w:val="21"/>
      <w:szCs w:val="22"/>
    </w:rPr>
  </w:style>
  <w:style w:type="paragraph" w:styleId="Web">
    <w:name w:val="Normal (Web)"/>
    <w:basedOn w:val="a"/>
    <w:semiHidden/>
    <w:rsid w:val="009A4A03"/>
    <w:pPr>
      <w:widowControl/>
      <w:jc w:val="left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治験管理室</dc:creator>
  <cp:keywords/>
  <dc:description/>
  <cp:lastModifiedBy>治験管理室</cp:lastModifiedBy>
  <cp:revision>2</cp:revision>
  <cp:lastPrinted>2010-03-02T07:43:00Z</cp:lastPrinted>
  <dcterms:created xsi:type="dcterms:W3CDTF">2024-01-29T07:39:00Z</dcterms:created>
  <dcterms:modified xsi:type="dcterms:W3CDTF">2024-01-29T07:39:00Z</dcterms:modified>
</cp:coreProperties>
</file>