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" fillcolor="#deeaf6">
                <v:fill opacity="52428f"/>
                <v:textbox inset="5.85pt,.7pt,5.85pt,.7pt">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4553C2E1">
                <wp:extent cx="4133850" cy="509905"/>
                <wp:effectExtent l="0" t="0" r="19050" b="23495"/>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09905"/>
                        </a:xfrm>
                        <a:prstGeom prst="rect">
                          <a:avLst/>
                        </a:prstGeom>
                        <a:solidFill>
                          <a:srgbClr val="FFFFFF"/>
                        </a:solidFill>
                        <a:ln w="9525">
                          <a:solidFill>
                            <a:srgbClr val="000000"/>
                          </a:solidFill>
                          <a:miter lim="800000"/>
                          <a:headEnd/>
                          <a:tailEnd/>
                        </a:ln>
                      </wps:spPr>
                      <wps:txbx>
                        <w:txbxContent>
                          <w:p w14:paraId="26F16587" w14:textId="0A2B94B0" w:rsidR="00DB14E2"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1</w:t>
                            </w:r>
                            <w:r w:rsidR="00334B68">
                              <w:rPr>
                                <w:rFonts w:ascii="Arial" w:eastAsia="ＭＳ Ｐゴシック" w:hAnsi="Arial" w:cs="Arial" w:hint="eastAsia"/>
                                <w:color w:val="000000"/>
                                <w:sz w:val="24"/>
                              </w:rPr>
                              <w:t>月</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5</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44F3E307" w14:textId="18CFEC14" w:rsidR="00D668EC" w:rsidRPr="00586970" w:rsidRDefault="00D668EC" w:rsidP="00F42A7F">
                            <w:pPr>
                              <w:ind w:firstLineChars="100" w:firstLine="240"/>
                              <w:rPr>
                                <w:rFonts w:ascii="Arial" w:eastAsia="ＭＳ Ｐゴシック" w:hAnsi="Arial" w:cs="Arial"/>
                                <w:color w:val="000000"/>
                                <w:sz w:val="24"/>
                              </w:rPr>
                            </w:pPr>
                            <w:r>
                              <w:rPr>
                                <w:rFonts w:ascii="Arial" w:eastAsia="ＭＳ Ｐゴシック" w:hAnsi="Arial" w:cs="Arial" w:hint="eastAsia"/>
                                <w:color w:val="000000"/>
                                <w:sz w:val="24"/>
                              </w:rPr>
                              <w:t>川崎医科大学附属病院版（第</w:t>
                            </w:r>
                            <w:r>
                              <w:rPr>
                                <w:rFonts w:ascii="Arial" w:eastAsia="ＭＳ Ｐゴシック" w:hAnsi="Arial" w:cs="Arial" w:hint="eastAsia"/>
                                <w:color w:val="000000"/>
                                <w:sz w:val="24"/>
                              </w:rPr>
                              <w:t>1.1</w:t>
                            </w:r>
                            <w:r>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Pr>
                                <w:rFonts w:ascii="Arial" w:eastAsia="ＭＳ Ｐゴシック" w:hAnsi="Arial" w:cs="Arial"/>
                                <w:color w:val="000000"/>
                                <w:sz w:val="24"/>
                              </w:rPr>
                              <w:t>2025</w:t>
                            </w:r>
                            <w:r>
                              <w:rPr>
                                <w:rFonts w:ascii="Arial" w:eastAsia="ＭＳ Ｐゴシック" w:hAnsi="Arial" w:cs="Arial"/>
                                <w:color w:val="000000"/>
                                <w:sz w:val="24"/>
                              </w:rPr>
                              <w:t>年</w:t>
                            </w:r>
                            <w:r>
                              <w:rPr>
                                <w:rFonts w:ascii="Arial" w:eastAsia="ＭＳ Ｐゴシック" w:hAnsi="Arial" w:cs="Arial" w:hint="eastAsia"/>
                                <w:color w:val="000000"/>
                                <w:sz w:val="24"/>
                              </w:rPr>
                              <w:t>3</w:t>
                            </w:r>
                            <w:r>
                              <w:rPr>
                                <w:rFonts w:ascii="Arial" w:eastAsia="ＭＳ Ｐゴシック" w:hAnsi="Arial" w:cs="Arial" w:hint="eastAsia"/>
                                <w:color w:val="000000"/>
                                <w:sz w:val="24"/>
                              </w:rPr>
                              <w:t>月</w:t>
                            </w:r>
                            <w:r>
                              <w:rPr>
                                <w:rFonts w:ascii="Arial" w:eastAsia="ＭＳ Ｐゴシック" w:hAnsi="Arial" w:cs="Arial" w:hint="eastAsia"/>
                                <w:color w:val="000000"/>
                                <w:sz w:val="24"/>
                              </w:rPr>
                              <w:t>26</w:t>
                            </w:r>
                            <w:r>
                              <w:rPr>
                                <w:rFonts w:ascii="Arial" w:eastAsia="ＭＳ Ｐゴシック" w:hAnsi="Arial" w:cs="Arial" w:hint="eastAsia"/>
                                <w:color w:val="000000"/>
                                <w:sz w:val="24"/>
                              </w:rPr>
                              <w:t>日）</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325.5pt;height:4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">
                <v:textbox inset="5.85pt,.7pt,5.85pt,.7pt">
                  <w:txbxContent>
                    <w:p w14:paraId="26F16587" w14:textId="0A2B94B0" w:rsidR="00DB14E2"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1</w:t>
                      </w:r>
                      <w:r w:rsidR="00334B68">
                        <w:rPr>
                          <w:rFonts w:ascii="Arial" w:eastAsia="ＭＳ Ｐゴシック" w:hAnsi="Arial" w:cs="Arial" w:hint="eastAsia"/>
                          <w:color w:val="000000"/>
                          <w:sz w:val="24"/>
                        </w:rPr>
                        <w:t>月</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5</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44F3E307" w14:textId="18CFEC14" w:rsidR="00D668EC" w:rsidRPr="00586970" w:rsidRDefault="00D668EC" w:rsidP="00F42A7F">
                      <w:pPr>
                        <w:ind w:firstLineChars="100" w:firstLine="240"/>
                        <w:rPr>
                          <w:rFonts w:ascii="Arial" w:eastAsia="ＭＳ Ｐゴシック" w:hAnsi="Arial" w:cs="Arial"/>
                          <w:color w:val="000000"/>
                          <w:sz w:val="24"/>
                        </w:rPr>
                      </w:pPr>
                      <w:r>
                        <w:rPr>
                          <w:rFonts w:ascii="Arial" w:eastAsia="ＭＳ Ｐゴシック" w:hAnsi="Arial" w:cs="Arial" w:hint="eastAsia"/>
                          <w:color w:val="000000"/>
                          <w:sz w:val="24"/>
                        </w:rPr>
                        <w:t>川崎医科大学附属病院版（第</w:t>
                      </w:r>
                      <w:r>
                        <w:rPr>
                          <w:rFonts w:ascii="Arial" w:eastAsia="ＭＳ Ｐゴシック" w:hAnsi="Arial" w:cs="Arial" w:hint="eastAsia"/>
                          <w:color w:val="000000"/>
                          <w:sz w:val="24"/>
                        </w:rPr>
                        <w:t>1.1</w:t>
                      </w:r>
                      <w:r>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Pr>
                          <w:rFonts w:ascii="Arial" w:eastAsia="ＭＳ Ｐゴシック" w:hAnsi="Arial" w:cs="Arial"/>
                          <w:color w:val="000000"/>
                          <w:sz w:val="24"/>
                        </w:rPr>
                        <w:t>2025</w:t>
                      </w:r>
                      <w:r>
                        <w:rPr>
                          <w:rFonts w:ascii="Arial" w:eastAsia="ＭＳ Ｐゴシック" w:hAnsi="Arial" w:cs="Arial"/>
                          <w:color w:val="000000"/>
                          <w:sz w:val="24"/>
                        </w:rPr>
                        <w:t>年</w:t>
                      </w:r>
                      <w:r>
                        <w:rPr>
                          <w:rFonts w:ascii="Arial" w:eastAsia="ＭＳ Ｐゴシック" w:hAnsi="Arial" w:cs="Arial" w:hint="eastAsia"/>
                          <w:color w:val="000000"/>
                          <w:sz w:val="24"/>
                        </w:rPr>
                        <w:t>3</w:t>
                      </w:r>
                      <w:r>
                        <w:rPr>
                          <w:rFonts w:ascii="Arial" w:eastAsia="ＭＳ Ｐゴシック" w:hAnsi="Arial" w:cs="Arial" w:hint="eastAsia"/>
                          <w:color w:val="000000"/>
                          <w:sz w:val="24"/>
                        </w:rPr>
                        <w:t>月</w:t>
                      </w:r>
                      <w:r>
                        <w:rPr>
                          <w:rFonts w:ascii="Arial" w:eastAsia="ＭＳ Ｐゴシック" w:hAnsi="Arial" w:cs="Arial" w:hint="eastAsia"/>
                          <w:color w:val="000000"/>
                          <w:sz w:val="24"/>
                        </w:rPr>
                        <w:t>26</w:t>
                      </w:r>
                      <w:r>
                        <w:rPr>
                          <w:rFonts w:ascii="Arial" w:eastAsia="ＭＳ Ｐゴシック" w:hAnsi="Arial" w:cs="Arial" w:hint="eastAsia"/>
                          <w:color w:val="000000"/>
                          <w:sz w:val="24"/>
                        </w:rPr>
                        <w:t>日）</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proofErr w:type="spellStart"/>
      <w:r>
        <w:rPr>
          <w:rFonts w:hint="eastAsia"/>
        </w:rPr>
        <w:t>pt</w:t>
      </w:r>
      <w:proofErr w:type="spellEnd"/>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proofErr w:type="spellStart"/>
      <w:r>
        <w:rPr>
          <w:rFonts w:hint="eastAsia"/>
        </w:rPr>
        <w:t>pt</w:t>
      </w:r>
      <w:proofErr w:type="spellEnd"/>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5D2BD968"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1B5E5FD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18BCE481"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2196E542"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34E5D7E3"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098012B"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1271C96F"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32494FB6"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4183CF49"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13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78B3F902"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2B64CB99"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54E36873"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332AE2A3"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0F455F69"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7369EA9A"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159FD46"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25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34562C7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25</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8F58AE1"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25</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2EDDC0E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0C3EAF6C"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BDC709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26</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32D92196"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4EEA3635"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0A2E6A5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31B36D3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4B70D0DC"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42095C84"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7C2F1090"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349B51A2"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45978E4A"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0503C">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7BB0C8F8"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D4720B">
        <w:rPr>
          <w:color w:val="0070C0"/>
        </w:rPr>
        <w:t>治験コーディネーター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8D65889"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000169F9" w:rsidRPr="000169F9">
                <w:rPr>
                  <w:rStyle w:val="af5"/>
                  <w:rFonts w:eastAsia="ＭＳ Ｐゴシック"/>
                </w:rPr>
                <w:t>https://rctportal.mhlw.go.jp/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7828B2DF" w14:textId="481AC9AE"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A0503C">
          <w:rPr>
            <w:webHidden/>
          </w:rPr>
          <w:t>3</w:t>
        </w:r>
        <w:r w:rsidR="0024431C">
          <w:rPr>
            <w:webHidden/>
          </w:rPr>
          <w:fldChar w:fldCharType="end"/>
        </w:r>
      </w:hyperlink>
    </w:p>
    <w:p w14:paraId="4C62FD9C" w14:textId="46B7EE27" w:rsidR="0024431C" w:rsidRDefault="00B84BC8">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A0503C">
          <w:rPr>
            <w:webHidden/>
          </w:rPr>
          <w:t>3</w:t>
        </w:r>
        <w:r w:rsidR="0024431C">
          <w:rPr>
            <w:webHidden/>
          </w:rPr>
          <w:fldChar w:fldCharType="end"/>
        </w:r>
      </w:hyperlink>
    </w:p>
    <w:p w14:paraId="0CA83965" w14:textId="1938351F" w:rsidR="0024431C" w:rsidRDefault="00B84BC8"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A0503C">
          <w:rPr>
            <w:webHidden/>
          </w:rPr>
          <w:t>5</w:t>
        </w:r>
        <w:r w:rsidR="0024431C">
          <w:rPr>
            <w:webHidden/>
          </w:rPr>
          <w:fldChar w:fldCharType="end"/>
        </w:r>
      </w:hyperlink>
    </w:p>
    <w:p w14:paraId="2CAE8480" w14:textId="1C5AAFC5" w:rsidR="0024431C" w:rsidRDefault="00B84BC8">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A0503C">
          <w:rPr>
            <w:webHidden/>
          </w:rPr>
          <w:t>5</w:t>
        </w:r>
        <w:r w:rsidR="0024431C">
          <w:rPr>
            <w:webHidden/>
          </w:rPr>
          <w:fldChar w:fldCharType="end"/>
        </w:r>
      </w:hyperlink>
    </w:p>
    <w:p w14:paraId="3E1DEDCE" w14:textId="5E15D34F" w:rsidR="0024431C" w:rsidRDefault="00B84BC8">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A0503C">
          <w:rPr>
            <w:webHidden/>
          </w:rPr>
          <w:t>8</w:t>
        </w:r>
        <w:r w:rsidR="0024431C">
          <w:rPr>
            <w:webHidden/>
          </w:rPr>
          <w:fldChar w:fldCharType="end"/>
        </w:r>
      </w:hyperlink>
    </w:p>
    <w:p w14:paraId="1D38C05E" w14:textId="06586721" w:rsidR="0024431C" w:rsidRDefault="00B84BC8">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A0503C">
          <w:rPr>
            <w:webHidden/>
          </w:rPr>
          <w:t>8</w:t>
        </w:r>
        <w:r w:rsidR="0024431C">
          <w:rPr>
            <w:webHidden/>
          </w:rPr>
          <w:fldChar w:fldCharType="end"/>
        </w:r>
      </w:hyperlink>
    </w:p>
    <w:p w14:paraId="2538A965" w14:textId="0878FFE9" w:rsidR="0024431C" w:rsidRDefault="00B84BC8">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A0503C">
          <w:rPr>
            <w:webHidden/>
          </w:rPr>
          <w:t>8</w:t>
        </w:r>
        <w:r w:rsidR="0024431C">
          <w:rPr>
            <w:webHidden/>
          </w:rPr>
          <w:fldChar w:fldCharType="end"/>
        </w:r>
      </w:hyperlink>
    </w:p>
    <w:p w14:paraId="09C759F7" w14:textId="24FE337C" w:rsidR="0024431C" w:rsidRDefault="00B84BC8">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A0503C">
          <w:rPr>
            <w:webHidden/>
          </w:rPr>
          <w:t>9</w:t>
        </w:r>
        <w:r w:rsidR="0024431C">
          <w:rPr>
            <w:webHidden/>
          </w:rPr>
          <w:fldChar w:fldCharType="end"/>
        </w:r>
      </w:hyperlink>
    </w:p>
    <w:p w14:paraId="3FD31D24" w14:textId="4709EB79" w:rsidR="0024431C" w:rsidRDefault="00B84BC8"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A0503C">
          <w:rPr>
            <w:webHidden/>
          </w:rPr>
          <w:t>10</w:t>
        </w:r>
        <w:r w:rsidR="0024431C">
          <w:rPr>
            <w:webHidden/>
          </w:rPr>
          <w:fldChar w:fldCharType="end"/>
        </w:r>
      </w:hyperlink>
    </w:p>
    <w:p w14:paraId="2111C1B3" w14:textId="629B491C" w:rsidR="0024431C" w:rsidRDefault="00B84BC8">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A0503C">
          <w:rPr>
            <w:webHidden/>
          </w:rPr>
          <w:t>10</w:t>
        </w:r>
        <w:r w:rsidR="0024431C">
          <w:rPr>
            <w:webHidden/>
          </w:rPr>
          <w:fldChar w:fldCharType="end"/>
        </w:r>
      </w:hyperlink>
    </w:p>
    <w:p w14:paraId="4140BEC7" w14:textId="7A50B44D" w:rsidR="0024431C" w:rsidRDefault="00B84BC8">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A0503C">
          <w:rPr>
            <w:webHidden/>
          </w:rPr>
          <w:t>10</w:t>
        </w:r>
        <w:r w:rsidR="0024431C">
          <w:rPr>
            <w:webHidden/>
          </w:rPr>
          <w:fldChar w:fldCharType="end"/>
        </w:r>
      </w:hyperlink>
    </w:p>
    <w:p w14:paraId="6BE3AE75" w14:textId="0521D4DA" w:rsidR="0024431C" w:rsidRDefault="00B84BC8">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A0503C">
          <w:rPr>
            <w:webHidden/>
          </w:rPr>
          <w:t>10</w:t>
        </w:r>
        <w:r w:rsidR="0024431C">
          <w:rPr>
            <w:webHidden/>
          </w:rPr>
          <w:fldChar w:fldCharType="end"/>
        </w:r>
      </w:hyperlink>
    </w:p>
    <w:p w14:paraId="18A8BA5D" w14:textId="7DEF71CE" w:rsidR="0024431C" w:rsidRDefault="00B84BC8">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A0503C">
          <w:rPr>
            <w:webHidden/>
          </w:rPr>
          <w:t>11</w:t>
        </w:r>
        <w:r w:rsidR="0024431C">
          <w:rPr>
            <w:webHidden/>
          </w:rPr>
          <w:fldChar w:fldCharType="end"/>
        </w:r>
      </w:hyperlink>
    </w:p>
    <w:p w14:paraId="1C023F01" w14:textId="65EDD808" w:rsidR="0024431C" w:rsidRDefault="00B84BC8">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A0503C">
          <w:rPr>
            <w:webHidden/>
          </w:rPr>
          <w:t>11</w:t>
        </w:r>
        <w:r w:rsidR="0024431C">
          <w:rPr>
            <w:webHidden/>
          </w:rPr>
          <w:fldChar w:fldCharType="end"/>
        </w:r>
      </w:hyperlink>
    </w:p>
    <w:p w14:paraId="1D37CC34" w14:textId="70858FD5" w:rsidR="0024431C" w:rsidRDefault="00B84BC8">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A0503C">
          <w:rPr>
            <w:webHidden/>
          </w:rPr>
          <w:t>13</w:t>
        </w:r>
        <w:r w:rsidR="0024431C">
          <w:rPr>
            <w:webHidden/>
          </w:rPr>
          <w:fldChar w:fldCharType="end"/>
        </w:r>
      </w:hyperlink>
    </w:p>
    <w:p w14:paraId="00A19B45" w14:textId="4EEBD1EB" w:rsidR="0024431C" w:rsidRDefault="00B84BC8">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A0503C">
          <w:rPr>
            <w:webHidden/>
          </w:rPr>
          <w:t>14</w:t>
        </w:r>
        <w:r w:rsidR="0024431C">
          <w:rPr>
            <w:webHidden/>
          </w:rPr>
          <w:fldChar w:fldCharType="end"/>
        </w:r>
      </w:hyperlink>
    </w:p>
    <w:p w14:paraId="52CE5844" w14:textId="47E101CE" w:rsidR="0024431C" w:rsidRDefault="00B84BC8">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A0503C">
          <w:rPr>
            <w:webHidden/>
          </w:rPr>
          <w:t>16</w:t>
        </w:r>
        <w:r w:rsidR="0024431C">
          <w:rPr>
            <w:webHidden/>
          </w:rPr>
          <w:fldChar w:fldCharType="end"/>
        </w:r>
      </w:hyperlink>
    </w:p>
    <w:p w14:paraId="511D1D5E" w14:textId="1E0F2915" w:rsidR="0024431C" w:rsidRDefault="00B84BC8">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A0503C">
          <w:rPr>
            <w:webHidden/>
          </w:rPr>
          <w:t>16</w:t>
        </w:r>
        <w:r w:rsidR="0024431C">
          <w:rPr>
            <w:webHidden/>
          </w:rPr>
          <w:fldChar w:fldCharType="end"/>
        </w:r>
      </w:hyperlink>
    </w:p>
    <w:p w14:paraId="64FC7D55" w14:textId="46A7DE06" w:rsidR="0024431C" w:rsidRDefault="00B84BC8">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A0503C">
          <w:rPr>
            <w:webHidden/>
          </w:rPr>
          <w:t>16</w:t>
        </w:r>
        <w:r w:rsidR="0024431C">
          <w:rPr>
            <w:webHidden/>
          </w:rPr>
          <w:fldChar w:fldCharType="end"/>
        </w:r>
      </w:hyperlink>
    </w:p>
    <w:p w14:paraId="45610C15" w14:textId="30FD6C64" w:rsidR="0024431C" w:rsidRDefault="00B84BC8">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A0503C">
          <w:rPr>
            <w:webHidden/>
          </w:rPr>
          <w:t>18</w:t>
        </w:r>
        <w:r w:rsidR="0024431C">
          <w:rPr>
            <w:webHidden/>
          </w:rPr>
          <w:fldChar w:fldCharType="end"/>
        </w:r>
      </w:hyperlink>
    </w:p>
    <w:p w14:paraId="3719522D" w14:textId="0533F480" w:rsidR="0024431C" w:rsidRDefault="00B84BC8">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A0503C">
          <w:rPr>
            <w:webHidden/>
          </w:rPr>
          <w:t>18</w:t>
        </w:r>
        <w:r w:rsidR="0024431C">
          <w:rPr>
            <w:webHidden/>
          </w:rPr>
          <w:fldChar w:fldCharType="end"/>
        </w:r>
      </w:hyperlink>
    </w:p>
    <w:p w14:paraId="61726C4D" w14:textId="35378082" w:rsidR="0024431C" w:rsidRDefault="00B84BC8">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A0503C">
          <w:rPr>
            <w:webHidden/>
          </w:rPr>
          <w:t>19</w:t>
        </w:r>
        <w:r w:rsidR="0024431C">
          <w:rPr>
            <w:webHidden/>
          </w:rPr>
          <w:fldChar w:fldCharType="end"/>
        </w:r>
      </w:hyperlink>
    </w:p>
    <w:p w14:paraId="7DB1ABA6" w14:textId="2D49C2EF" w:rsidR="0024431C" w:rsidRDefault="00B84BC8"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A0503C">
          <w:rPr>
            <w:webHidden/>
          </w:rPr>
          <w:t>22</w:t>
        </w:r>
        <w:r w:rsidR="0024431C">
          <w:rPr>
            <w:webHidden/>
          </w:rPr>
          <w:fldChar w:fldCharType="end"/>
        </w:r>
      </w:hyperlink>
    </w:p>
    <w:p w14:paraId="2412EBCE" w14:textId="01C81E26" w:rsidR="0024431C" w:rsidRDefault="00B84BC8">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A0503C">
          <w:rPr>
            <w:webHidden/>
          </w:rPr>
          <w:t>22</w:t>
        </w:r>
        <w:r w:rsidR="0024431C">
          <w:rPr>
            <w:webHidden/>
          </w:rPr>
          <w:fldChar w:fldCharType="end"/>
        </w:r>
      </w:hyperlink>
    </w:p>
    <w:p w14:paraId="04ECF1EA" w14:textId="75394AAE" w:rsidR="0024431C" w:rsidRDefault="00B84BC8">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A0503C">
          <w:rPr>
            <w:webHidden/>
          </w:rPr>
          <w:t>23</w:t>
        </w:r>
        <w:r w:rsidR="0024431C">
          <w:rPr>
            <w:webHidden/>
          </w:rPr>
          <w:fldChar w:fldCharType="end"/>
        </w:r>
      </w:hyperlink>
    </w:p>
    <w:p w14:paraId="11095AB4" w14:textId="31F2DBDE" w:rsidR="0024431C" w:rsidRDefault="00B84BC8">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A0503C">
          <w:rPr>
            <w:webHidden/>
          </w:rPr>
          <w:t>24</w:t>
        </w:r>
        <w:r w:rsidR="0024431C">
          <w:rPr>
            <w:webHidden/>
          </w:rPr>
          <w:fldChar w:fldCharType="end"/>
        </w:r>
      </w:hyperlink>
    </w:p>
    <w:p w14:paraId="2EE963D0" w14:textId="4CE9985B" w:rsidR="0024431C" w:rsidRDefault="00B84BC8">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A0503C">
          <w:rPr>
            <w:webHidden/>
          </w:rPr>
          <w:t>25</w:t>
        </w:r>
        <w:r w:rsidR="0024431C">
          <w:rPr>
            <w:webHidden/>
          </w:rPr>
          <w:fldChar w:fldCharType="end"/>
        </w:r>
      </w:hyperlink>
    </w:p>
    <w:p w14:paraId="4AA6F3C9" w14:textId="3886CA8D" w:rsidR="0024431C" w:rsidRDefault="00B84BC8">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A0503C">
          <w:rPr>
            <w:webHidden/>
          </w:rPr>
          <w:t>26</w:t>
        </w:r>
        <w:r w:rsidR="0024431C">
          <w:rPr>
            <w:webHidden/>
          </w:rPr>
          <w:fldChar w:fldCharType="end"/>
        </w:r>
      </w:hyperlink>
    </w:p>
    <w:p w14:paraId="01E33BF7" w14:textId="261567DA" w:rsidR="0024431C" w:rsidRDefault="00B84BC8"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A0503C">
          <w:rPr>
            <w:webHidden/>
          </w:rPr>
          <w:t>27</w:t>
        </w:r>
        <w:r w:rsidR="0024431C">
          <w:rPr>
            <w:webHidden/>
          </w:rPr>
          <w:fldChar w:fldCharType="end"/>
        </w:r>
      </w:hyperlink>
    </w:p>
    <w:p w14:paraId="05803353" w14:textId="1E3DEDDD" w:rsidR="0024431C" w:rsidRDefault="00B84BC8">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A0503C">
          <w:rPr>
            <w:webHidden/>
          </w:rPr>
          <w:t>27</w:t>
        </w:r>
        <w:r w:rsidR="0024431C">
          <w:rPr>
            <w:webHidden/>
          </w:rPr>
          <w:fldChar w:fldCharType="end"/>
        </w:r>
      </w:hyperlink>
    </w:p>
    <w:p w14:paraId="223D9A4C" w14:textId="48DAFEB1" w:rsidR="0024431C" w:rsidRDefault="00B84BC8">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A0503C">
          <w:rPr>
            <w:webHidden/>
          </w:rPr>
          <w:t>29</w:t>
        </w:r>
        <w:r w:rsidR="0024431C">
          <w:rPr>
            <w:webHidden/>
          </w:rPr>
          <w:fldChar w:fldCharType="end"/>
        </w:r>
      </w:hyperlink>
    </w:p>
    <w:p w14:paraId="30552759" w14:textId="1469AA1D" w:rsidR="0024431C" w:rsidRDefault="00B84BC8">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A0503C">
          <w:rPr>
            <w:webHidden/>
          </w:rPr>
          <w:t>30</w:t>
        </w:r>
        <w:r w:rsidR="0024431C">
          <w:rPr>
            <w:webHidden/>
          </w:rPr>
          <w:fldChar w:fldCharType="end"/>
        </w:r>
      </w:hyperlink>
    </w:p>
    <w:p w14:paraId="4DD35271" w14:textId="34AFDDE6" w:rsidR="0024431C" w:rsidRDefault="00B84BC8"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A0503C">
          <w:rPr>
            <w:webHidden/>
          </w:rPr>
          <w:t>34</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2" w:name="_Toc112073811"/>
      <w:bookmarkStart w:id="13" w:name="_Toc112080301"/>
    </w:p>
    <w:p w14:paraId="07062AFE" w14:textId="25B374D9" w:rsidR="004922D1" w:rsidRPr="003A7FB6" w:rsidRDefault="00051C69" w:rsidP="00912451">
      <w:pPr>
        <w:pStyle w:val="1"/>
        <w:spacing w:after="180"/>
      </w:pPr>
      <w:bookmarkStart w:id="14" w:name="_Toc128732612"/>
      <w:bookmarkStart w:id="15" w:name="_Ref161153970"/>
      <w:bookmarkStart w:id="16" w:name="_Toc168480290"/>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68480291"/>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2E0CCAEC"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A0503C">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715F80B2"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A0503C">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5E7BF659"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A0503C">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622061D"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A0503C">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A0503C">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711457CB"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A0503C">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212C341D"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A0503C">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7547306B"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A0503C">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011EB74A"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D4720B" w:rsidRPr="00A20347">
              <w:rPr>
                <w:rFonts w:ascii="ＭＳ Ｐゴシック" w:eastAsia="ＭＳ Ｐゴシック" w:hAnsi="ＭＳ Ｐゴシック" w:hint="eastAsia"/>
                <w:color w:val="0070C0"/>
                <w:sz w:val="24"/>
              </w:rPr>
              <w:t>来院または入退院の回数に、</w:t>
            </w:r>
            <w:r w:rsidR="00D4720B" w:rsidRPr="00A20347">
              <w:rPr>
                <w:rFonts w:ascii="Arial" w:eastAsia="ＭＳ Ｐゴシック" w:hAnsi="Arial" w:cs="Arial"/>
                <w:color w:val="0070C0"/>
                <w:sz w:val="24"/>
              </w:rPr>
              <w:t>●,●●●</w:t>
            </w:r>
            <w:r w:rsidR="00D4720B" w:rsidRPr="00A20347">
              <w:rPr>
                <w:rFonts w:ascii="Arial" w:eastAsia="ＭＳ Ｐゴシック" w:hAnsi="Arial" w:cs="Arial"/>
                <w:color w:val="0070C0"/>
                <w:sz w:val="24"/>
              </w:rPr>
              <w:t>円</w:t>
            </w:r>
            <w:r w:rsidR="00D4720B" w:rsidRPr="00A20347">
              <w:rPr>
                <w:rFonts w:ascii="ＭＳ Ｐゴシック" w:eastAsia="ＭＳ Ｐゴシック" w:hAnsi="ＭＳ Ｐゴシック" w:hint="eastAsia"/>
                <w:color w:val="0070C0"/>
                <w:sz w:val="24"/>
              </w:rPr>
              <w:t>を乗じた金額を</w:t>
            </w:r>
            <w:r w:rsidR="00D4720B" w:rsidRPr="00A20347">
              <w:rPr>
                <w:rFonts w:ascii="ＭＳ Ｐゴシック" w:eastAsia="ＭＳ Ｐゴシック" w:hAnsi="ＭＳ Ｐゴシック" w:cs="Arial" w:hint="eastAsia"/>
                <w:color w:val="0070C0"/>
                <w:sz w:val="24"/>
              </w:rPr>
              <w:t>来院日から</w:t>
            </w:r>
            <w:r w:rsidR="00D4720B" w:rsidRPr="00A20347">
              <w:rPr>
                <w:rFonts w:ascii="ＭＳ Ｐゴシック" w:eastAsia="ＭＳ Ｐゴシック" w:hAnsi="ＭＳ Ｐゴシック" w:hint="eastAsia"/>
                <w:color w:val="0070C0"/>
                <w:sz w:val="24"/>
              </w:rPr>
              <w:t>１ヵ月を超えない期間ごとに計算し、原則、来院された翌月から３ヵ月以内に</w:t>
            </w:r>
            <w:r w:rsidR="00D4720B" w:rsidRPr="00A20347">
              <w:rPr>
                <w:rFonts w:ascii="ＭＳ Ｐゴシック" w:eastAsia="ＭＳ Ｐゴシック" w:hAnsi="ＭＳ Ｐゴシック" w:cs="Arial"/>
                <w:color w:val="0070C0"/>
                <w:sz w:val="24"/>
              </w:rPr>
              <w:t>あなたの指定する金融機関の口座に振り込まれます。</w:t>
            </w:r>
          </w:p>
        </w:tc>
      </w:tr>
      <w:tr w:rsidR="004F0C8C" w:rsidRPr="00D06F63" w14:paraId="560DED79" w14:textId="77777777" w:rsidTr="00D4720B">
        <w:trPr>
          <w:trHeight w:val="4259"/>
        </w:trPr>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36244CC9"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A0503C">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0F6A0953" w:rsidR="004F0C8C" w:rsidRPr="00A20347" w:rsidRDefault="004F0C8C" w:rsidP="0005731B">
            <w:pPr>
              <w:spacing w:line="360" w:lineRule="exact"/>
              <w:ind w:leftChars="65" w:left="136" w:rightChars="63" w:right="132" w:firstLine="1"/>
              <w:rPr>
                <w:rFonts w:ascii="Arial" w:eastAsia="ＭＳ Ｐゴシック" w:cs="Arial"/>
                <w:color w:val="000000"/>
                <w:sz w:val="24"/>
                <w:lang w:eastAsia="zh-CN"/>
              </w:rPr>
            </w:pPr>
            <w:r w:rsidRPr="00A20347">
              <w:rPr>
                <w:rFonts w:ascii="Arial" w:eastAsia="ＭＳ Ｐゴシック" w:cs="Arial"/>
                <w:color w:val="000000"/>
                <w:sz w:val="24"/>
                <w:lang w:eastAsia="zh-CN"/>
              </w:rPr>
              <w:t>名称：</w:t>
            </w:r>
            <w:r w:rsidR="00D4720B" w:rsidRPr="00A20347">
              <w:rPr>
                <w:rFonts w:ascii="Arial" w:eastAsia="ＭＳ Ｐゴシック" w:cs="Arial" w:hint="eastAsia"/>
                <w:color w:val="0070C0"/>
                <w:sz w:val="24"/>
              </w:rPr>
              <w:t>川崎医科大学附属病院</w:t>
            </w:r>
            <w:r w:rsidRPr="00A20347">
              <w:rPr>
                <w:rFonts w:ascii="Arial" w:eastAsia="ＭＳ Ｐゴシック" w:cs="Arial"/>
                <w:color w:val="0070C0"/>
                <w:sz w:val="24"/>
                <w:lang w:eastAsia="zh-CN"/>
              </w:rPr>
              <w:t xml:space="preserve"> </w:t>
            </w:r>
            <w:r w:rsidRPr="00A20347">
              <w:rPr>
                <w:rFonts w:ascii="Arial" w:eastAsia="ＭＳ Ｐゴシック" w:cs="Arial"/>
                <w:color w:val="0070C0"/>
                <w:sz w:val="24"/>
                <w:lang w:eastAsia="zh-CN"/>
              </w:rPr>
              <w:t>治験審査委員会</w:t>
            </w:r>
          </w:p>
          <w:p w14:paraId="1866EB1F" w14:textId="0145F9B9" w:rsidR="004F0C8C" w:rsidRPr="00A20347" w:rsidRDefault="004F0C8C" w:rsidP="0005731B">
            <w:pPr>
              <w:spacing w:line="360" w:lineRule="exact"/>
              <w:ind w:leftChars="65" w:left="136" w:rightChars="63" w:right="132" w:firstLine="1"/>
              <w:rPr>
                <w:rFonts w:ascii="Arial" w:eastAsia="ＭＳ Ｐゴシック" w:cs="Arial"/>
                <w:color w:val="000000"/>
                <w:sz w:val="24"/>
                <w:lang w:eastAsia="zh-CN"/>
              </w:rPr>
            </w:pPr>
            <w:r w:rsidRPr="00A20347">
              <w:rPr>
                <w:rFonts w:ascii="Arial" w:eastAsia="ＭＳ Ｐゴシック" w:cs="Arial"/>
                <w:color w:val="000000"/>
                <w:sz w:val="24"/>
                <w:lang w:eastAsia="zh-CN"/>
              </w:rPr>
              <w:t>種類：</w:t>
            </w:r>
            <w:r w:rsidR="00D4720B" w:rsidRPr="00A20347">
              <w:rPr>
                <w:rFonts w:ascii="Arial" w:eastAsia="ＭＳ Ｐゴシック" w:cs="Arial" w:hint="eastAsia"/>
                <w:color w:val="0070C0"/>
                <w:sz w:val="24"/>
              </w:rPr>
              <w:t>実施医療機関設置</w:t>
            </w:r>
            <w:r w:rsidRPr="00A20347">
              <w:rPr>
                <w:rFonts w:ascii="Arial" w:eastAsia="ＭＳ Ｐゴシック" w:cs="Arial"/>
                <w:color w:val="0070C0"/>
                <w:sz w:val="24"/>
                <w:lang w:eastAsia="zh-CN"/>
              </w:rPr>
              <w:t>治験審査委員会</w:t>
            </w:r>
          </w:p>
          <w:p w14:paraId="3F56BF61" w14:textId="319D4369" w:rsidR="004F0C8C" w:rsidRPr="00A20347" w:rsidRDefault="004F0C8C" w:rsidP="0005731B">
            <w:pPr>
              <w:spacing w:line="360" w:lineRule="exact"/>
              <w:ind w:leftChars="65" w:left="136" w:rightChars="63" w:right="132" w:firstLine="1"/>
              <w:rPr>
                <w:rFonts w:ascii="Arial" w:eastAsia="ＭＳ Ｐゴシック" w:cs="Arial"/>
                <w:color w:val="000000"/>
                <w:sz w:val="24"/>
                <w:lang w:eastAsia="zh-CN"/>
              </w:rPr>
            </w:pPr>
            <w:r w:rsidRPr="00A20347">
              <w:rPr>
                <w:rFonts w:ascii="Arial" w:eastAsia="ＭＳ Ｐゴシック" w:cs="Arial"/>
                <w:color w:val="000000"/>
                <w:sz w:val="24"/>
                <w:lang w:eastAsia="zh-CN"/>
              </w:rPr>
              <w:t>設置者：</w:t>
            </w:r>
            <w:r w:rsidR="00D4720B" w:rsidRPr="00A20347">
              <w:rPr>
                <w:rFonts w:ascii="Arial" w:eastAsia="ＭＳ Ｐゴシック" w:cs="Arial" w:hint="eastAsia"/>
                <w:color w:val="0070C0"/>
                <w:sz w:val="24"/>
              </w:rPr>
              <w:t>川崎医科大学附属病院</w:t>
            </w:r>
            <w:r w:rsidR="00D4720B" w:rsidRPr="00A20347">
              <w:rPr>
                <w:rFonts w:ascii="Arial" w:eastAsia="ＭＳ Ｐゴシック" w:cs="Arial"/>
                <w:color w:val="0070C0"/>
                <w:sz w:val="24"/>
              </w:rPr>
              <w:t xml:space="preserve">　</w:t>
            </w:r>
            <w:r w:rsidR="00D4720B" w:rsidRPr="00A20347">
              <w:rPr>
                <w:rFonts w:ascii="Arial" w:eastAsia="ＭＳ Ｐゴシック" w:cs="Arial" w:hint="eastAsia"/>
                <w:color w:val="0070C0"/>
                <w:sz w:val="24"/>
              </w:rPr>
              <w:t>病院</w:t>
            </w:r>
            <w:r w:rsidR="00D4720B" w:rsidRPr="00A20347">
              <w:rPr>
                <w:rFonts w:ascii="Arial" w:eastAsia="ＭＳ Ｐゴシック" w:cs="Arial"/>
                <w:color w:val="0070C0"/>
                <w:sz w:val="24"/>
              </w:rPr>
              <w:t>長</w:t>
            </w:r>
          </w:p>
          <w:p w14:paraId="7DF8D223" w14:textId="7CF22466" w:rsidR="004F0C8C" w:rsidRPr="00A20347" w:rsidRDefault="004F0C8C" w:rsidP="0005731B">
            <w:pPr>
              <w:spacing w:line="360" w:lineRule="exact"/>
              <w:ind w:leftChars="65" w:left="136" w:rightChars="63" w:right="132" w:firstLine="1"/>
              <w:rPr>
                <w:rFonts w:ascii="Arial" w:eastAsia="ＭＳ Ｐゴシック" w:cs="Arial"/>
                <w:color w:val="0070C0"/>
                <w:sz w:val="24"/>
              </w:rPr>
            </w:pPr>
            <w:r w:rsidRPr="00A20347">
              <w:rPr>
                <w:rFonts w:ascii="Arial" w:eastAsia="ＭＳ Ｐゴシック" w:cs="Arial"/>
                <w:color w:val="000000"/>
                <w:sz w:val="24"/>
              </w:rPr>
              <w:t>所在地：</w:t>
            </w:r>
            <w:r w:rsidR="00D4720B" w:rsidRPr="00A20347">
              <w:rPr>
                <w:rFonts w:ascii="Arial" w:eastAsia="ＭＳ Ｐゴシック" w:cs="Arial" w:hint="eastAsia"/>
                <w:color w:val="0070C0"/>
                <w:sz w:val="24"/>
              </w:rPr>
              <w:t>岡山県倉敷市松島</w:t>
            </w:r>
            <w:r w:rsidR="00D4720B" w:rsidRPr="00A20347">
              <w:rPr>
                <w:rFonts w:ascii="Arial" w:eastAsia="ＭＳ Ｐゴシック" w:cs="Arial" w:hint="eastAsia"/>
                <w:color w:val="0070C0"/>
                <w:sz w:val="24"/>
              </w:rPr>
              <w:t>577</w:t>
            </w:r>
            <w:r w:rsidR="00D4720B" w:rsidRPr="00A20347">
              <w:rPr>
                <w:rFonts w:ascii="Arial" w:eastAsia="ＭＳ Ｐゴシック" w:cs="Arial" w:hint="eastAsia"/>
                <w:color w:val="0070C0"/>
                <w:sz w:val="24"/>
              </w:rPr>
              <w:t>番地</w:t>
            </w:r>
          </w:p>
          <w:p w14:paraId="4DA28A1E" w14:textId="77777777" w:rsidR="004F0C8C" w:rsidRPr="00A2034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BEEF494" w:rsidR="00764B41" w:rsidRPr="00A20347"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A20347">
              <w:rPr>
                <w:rFonts w:ascii="Arial" w:eastAsia="ＭＳ Ｐゴシック" w:hAnsi="Arial" w:cs="Arial"/>
                <w:color w:val="000000"/>
                <w:kern w:val="0"/>
                <w:sz w:val="24"/>
              </w:rPr>
              <w:t>治験審査委員会の</w:t>
            </w:r>
            <w:r w:rsidRPr="00A20347">
              <w:rPr>
                <w:rFonts w:ascii="Arial" w:eastAsia="ＭＳ Ｐゴシック" w:hAnsi="Arial" w:cs="Arial"/>
                <w:sz w:val="24"/>
              </w:rPr>
              <w:t>手順書、委員名簿、会議記録の概要などについては</w:t>
            </w:r>
            <w:r w:rsidR="000730F1" w:rsidRPr="00A20347">
              <w:rPr>
                <w:rFonts w:ascii="Arial" w:eastAsia="ＭＳ Ｐゴシック" w:hAnsi="Arial" w:cs="Arial" w:hint="eastAsia"/>
                <w:sz w:val="24"/>
              </w:rPr>
              <w:t>以下で確認できます。</w:t>
            </w:r>
          </w:p>
          <w:p w14:paraId="6C460A81" w14:textId="4DF21E77" w:rsidR="005A6724" w:rsidRPr="00A20347" w:rsidRDefault="00D4720B" w:rsidP="007A59C7">
            <w:pPr>
              <w:pStyle w:val="5Blue"/>
              <w:ind w:left="345" w:right="273" w:hanging="240"/>
              <w:rPr>
                <w:kern w:val="0"/>
              </w:rPr>
            </w:pPr>
            <w:r w:rsidRPr="00A20347">
              <w:rPr>
                <w:noProof/>
              </w:rPr>
              <w:drawing>
                <wp:anchor distT="0" distB="0" distL="114300" distR="114300" simplePos="0" relativeHeight="251659264" behindDoc="0" locked="0" layoutInCell="1" allowOverlap="1" wp14:anchorId="2789E228" wp14:editId="3B72D0BE">
                  <wp:simplePos x="0" y="0"/>
                  <wp:positionH relativeFrom="column">
                    <wp:posOffset>3181350</wp:posOffset>
                  </wp:positionH>
                  <wp:positionV relativeFrom="paragraph">
                    <wp:posOffset>258445</wp:posOffset>
                  </wp:positionV>
                  <wp:extent cx="800100" cy="8001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347">
              <w:rPr>
                <w:rFonts w:cs="Arial" w:hint="eastAsia"/>
              </w:rPr>
              <w:t>治験・先進医療センターの</w:t>
            </w:r>
            <w:r w:rsidRPr="00A20347">
              <w:rPr>
                <w:rFonts w:cs="Arial"/>
              </w:rPr>
              <w:t>ホームページ</w:t>
            </w:r>
            <w:r w:rsidRPr="00A20347">
              <w:t>（</w:t>
            </w:r>
            <w:r w:rsidRPr="00A20347">
              <w:rPr>
                <w:rFonts w:cs="Arial"/>
              </w:rPr>
              <w:t>https://</w:t>
            </w:r>
            <w:r w:rsidRPr="00A20347">
              <w:t xml:space="preserve"> </w:t>
            </w:r>
            <w:r w:rsidRPr="00A20347">
              <w:rPr>
                <w:rFonts w:cs="Arial"/>
              </w:rPr>
              <w:t>h.kawasaki-m.ac.jp/data/dept_202/</w:t>
            </w:r>
            <w:proofErr w:type="spellStart"/>
            <w:r w:rsidRPr="00A20347">
              <w:rPr>
                <w:rFonts w:cs="Arial"/>
              </w:rPr>
              <w:t>dept_b_dtl</w:t>
            </w:r>
            <w:proofErr w:type="spellEnd"/>
            <w:r w:rsidRPr="00A20347">
              <w:rPr>
                <w:rFonts w:cs="Arial"/>
              </w:rPr>
              <w:t>/</w:t>
            </w:r>
            <w:r w:rsidR="004F0C8C" w:rsidRPr="00A20347">
              <w:t>）</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5E5DA046"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A0503C">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A20347"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A20347">
              <w:rPr>
                <w:rFonts w:ascii="Arial" w:eastAsia="ＭＳ Ｐゴシック" w:hAnsi="Arial" w:cs="Arial"/>
                <w:color w:val="000000" w:themeColor="text1"/>
                <w:sz w:val="24"/>
                <w:lang w:eastAsia="zh-CN"/>
              </w:rPr>
              <w:t>治験責任医師</w:t>
            </w:r>
          </w:p>
          <w:p w14:paraId="2499A705" w14:textId="63DD34F7" w:rsidR="004F0C8C" w:rsidRPr="00A20347"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20347">
              <w:rPr>
                <w:rFonts w:ascii="Arial" w:eastAsia="ＭＳ Ｐゴシック" w:hAnsi="Arial" w:cs="Arial"/>
                <w:color w:val="0070C0"/>
                <w:sz w:val="24"/>
                <w:lang w:eastAsia="zh-CN"/>
              </w:rPr>
              <w:t>診療科：</w:t>
            </w:r>
          </w:p>
          <w:p w14:paraId="04BCE73B" w14:textId="0EF8D8D7" w:rsidR="00871080" w:rsidRPr="00A20347"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A20347">
              <w:rPr>
                <w:rFonts w:ascii="Arial" w:eastAsia="ＭＳ Ｐゴシック" w:hAnsi="Arial" w:cs="Arial" w:hint="eastAsia"/>
                <w:color w:val="000000" w:themeColor="text1"/>
                <w:sz w:val="24"/>
              </w:rPr>
              <w:t>氏名</w:t>
            </w:r>
            <w:r w:rsidRPr="00A20347">
              <w:rPr>
                <w:rFonts w:ascii="Arial" w:eastAsia="ＭＳ Ｐゴシック" w:hAnsi="Arial" w:cs="Arial"/>
                <w:color w:val="000000" w:themeColor="text1"/>
                <w:sz w:val="24"/>
              </w:rPr>
              <w:t>：</w:t>
            </w:r>
          </w:p>
          <w:p w14:paraId="1BB56C22" w14:textId="51C4CE95" w:rsidR="00FA12A8" w:rsidRPr="00A20347"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A20347">
              <w:rPr>
                <w:rFonts w:ascii="Arial" w:eastAsia="ＭＳ Ｐゴシック" w:hAnsi="Arial" w:cs="Arial"/>
                <w:color w:val="000000" w:themeColor="text1"/>
                <w:sz w:val="24"/>
              </w:rPr>
              <w:t>連絡先：</w:t>
            </w:r>
            <w:r w:rsidR="00D4720B" w:rsidRPr="00A20347">
              <w:rPr>
                <w:rFonts w:ascii="Arial" w:eastAsia="ＭＳ Ｐゴシック" w:hAnsi="Arial" w:cs="Arial" w:hint="eastAsia"/>
                <w:color w:val="0070C0"/>
                <w:sz w:val="24"/>
              </w:rPr>
              <w:t>086-462-1111</w:t>
            </w:r>
            <w:r w:rsidR="00D4720B" w:rsidRPr="00A20347">
              <w:rPr>
                <w:rFonts w:ascii="Arial" w:eastAsia="ＭＳ Ｐゴシック" w:hAnsi="Arial" w:cs="Arial"/>
                <w:color w:val="0070C0"/>
                <w:sz w:val="24"/>
              </w:rPr>
              <w:t>（代表）</w:t>
            </w:r>
          </w:p>
          <w:p w14:paraId="7A53A988" w14:textId="77777777" w:rsidR="004F0C8C" w:rsidRPr="00A20347"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A20347">
              <w:rPr>
                <w:rFonts w:ascii="Arial" w:eastAsia="ＭＳ Ｐゴシック" w:hAnsi="Arial" w:cs="Arial"/>
                <w:color w:val="000000" w:themeColor="text1"/>
                <w:sz w:val="24"/>
                <w:lang w:eastAsia="zh-CN"/>
              </w:rPr>
              <w:t>相談窓口</w:t>
            </w:r>
          </w:p>
          <w:p w14:paraId="00607FA0" w14:textId="28C176AC" w:rsidR="0033033E" w:rsidRPr="00A20347"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20347">
              <w:rPr>
                <w:rFonts w:ascii="Arial" w:eastAsia="ＭＳ Ｐゴシック" w:hAnsi="Arial" w:cs="Arial" w:hint="eastAsia"/>
                <w:color w:val="0070C0"/>
                <w:sz w:val="24"/>
                <w:lang w:eastAsia="zh-CN"/>
              </w:rPr>
              <w:t>治験担当医師氏名：</w:t>
            </w:r>
          </w:p>
          <w:p w14:paraId="5EE732C6" w14:textId="094C9355" w:rsidR="00AF584C" w:rsidRPr="00A20347" w:rsidRDefault="00AF584C"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20347">
              <w:rPr>
                <w:rFonts w:ascii="Arial" w:eastAsia="ＭＳ Ｐゴシック" w:hAnsi="Arial" w:cs="Arial" w:hint="eastAsia"/>
                <w:color w:val="0070C0"/>
                <w:sz w:val="24"/>
                <w:lang w:eastAsia="zh-CN"/>
              </w:rPr>
              <w:t>連絡先：</w:t>
            </w:r>
            <w:r w:rsidR="00D4720B" w:rsidRPr="00A20347">
              <w:rPr>
                <w:rFonts w:ascii="Arial" w:eastAsia="ＭＳ Ｐゴシック" w:hAnsi="Arial" w:cs="Arial" w:hint="eastAsia"/>
                <w:color w:val="0070C0"/>
                <w:sz w:val="24"/>
              </w:rPr>
              <w:t>086-462-1111</w:t>
            </w:r>
            <w:r w:rsidR="00D4720B" w:rsidRPr="00A20347">
              <w:rPr>
                <w:rFonts w:ascii="Arial" w:eastAsia="ＭＳ Ｐゴシック" w:hAnsi="Arial" w:cs="Arial"/>
                <w:color w:val="0070C0"/>
                <w:sz w:val="24"/>
              </w:rPr>
              <w:t>（代表）</w:t>
            </w:r>
          </w:p>
          <w:p w14:paraId="769BCABA" w14:textId="59BCDB8D" w:rsidR="004F0C8C" w:rsidRPr="00A20347" w:rsidRDefault="00D4720B" w:rsidP="006D14EE">
            <w:pPr>
              <w:spacing w:line="360" w:lineRule="exact"/>
              <w:ind w:leftChars="65" w:left="136" w:rightChars="63" w:right="132" w:firstLineChars="200" w:firstLine="480"/>
              <w:rPr>
                <w:rFonts w:ascii="Arial" w:eastAsia="ＭＳ Ｐゴシック" w:hAnsi="Arial" w:cs="Arial"/>
                <w:color w:val="0070C0"/>
                <w:sz w:val="24"/>
              </w:rPr>
            </w:pPr>
            <w:r w:rsidRPr="00A20347">
              <w:rPr>
                <w:rFonts w:ascii="Arial" w:eastAsia="ＭＳ Ｐゴシック" w:hAnsi="Arial" w:cs="Arial" w:hint="eastAsia"/>
                <w:color w:val="0070C0"/>
                <w:sz w:val="24"/>
              </w:rPr>
              <w:t>治験コーディネーター</w:t>
            </w:r>
            <w:r w:rsidR="004F0C8C" w:rsidRPr="00A20347">
              <w:rPr>
                <w:rFonts w:ascii="Arial" w:eastAsia="ＭＳ Ｐゴシック" w:hAnsi="Arial" w:cs="Arial"/>
                <w:color w:val="0070C0"/>
                <w:sz w:val="24"/>
              </w:rPr>
              <w:t>：</w:t>
            </w:r>
          </w:p>
          <w:p w14:paraId="0DD30121" w14:textId="77777777" w:rsidR="00D4720B" w:rsidRPr="00A20347" w:rsidRDefault="004F0C8C" w:rsidP="00D4720B">
            <w:pPr>
              <w:spacing w:line="360" w:lineRule="exact"/>
              <w:ind w:leftChars="65" w:left="136" w:rightChars="63" w:right="132" w:firstLineChars="200" w:firstLine="480"/>
              <w:rPr>
                <w:rFonts w:ascii="Arial" w:eastAsia="ＭＳ Ｐゴシック" w:hAnsi="Arial" w:cs="Arial"/>
                <w:color w:val="0070C0"/>
                <w:sz w:val="24"/>
              </w:rPr>
            </w:pPr>
            <w:r w:rsidRPr="00A20347">
              <w:rPr>
                <w:rFonts w:ascii="Arial" w:eastAsia="ＭＳ Ｐゴシック" w:hAnsi="Arial" w:cs="Arial"/>
                <w:color w:val="0070C0"/>
                <w:sz w:val="24"/>
              </w:rPr>
              <w:t>連絡先：</w:t>
            </w:r>
            <w:r w:rsidR="00D4720B" w:rsidRPr="00A20347">
              <w:rPr>
                <w:rFonts w:ascii="Arial" w:eastAsia="ＭＳ Ｐゴシック" w:hAnsi="Arial" w:cs="Arial" w:hint="eastAsia"/>
                <w:color w:val="0070C0"/>
                <w:sz w:val="24"/>
              </w:rPr>
              <w:t>086-462-1401</w:t>
            </w:r>
            <w:r w:rsidR="00D4720B" w:rsidRPr="00A20347">
              <w:rPr>
                <w:rFonts w:ascii="Arial" w:eastAsia="ＭＳ Ｐゴシック" w:hAnsi="Arial" w:cs="Arial"/>
                <w:color w:val="0070C0"/>
                <w:sz w:val="24"/>
              </w:rPr>
              <w:t>（</w:t>
            </w:r>
            <w:r w:rsidR="00D4720B" w:rsidRPr="00A20347">
              <w:rPr>
                <w:rFonts w:ascii="Arial" w:eastAsia="ＭＳ Ｐゴシック" w:hAnsi="Arial" w:cs="Arial" w:hint="eastAsia"/>
                <w:color w:val="0070C0"/>
                <w:sz w:val="24"/>
              </w:rPr>
              <w:t>治験管理室</w:t>
            </w:r>
            <w:r w:rsidR="00D4720B" w:rsidRPr="00A20347">
              <w:rPr>
                <w:rFonts w:ascii="Arial" w:eastAsia="ＭＳ Ｐゴシック" w:hAnsi="Arial" w:cs="Arial" w:hint="eastAsia"/>
                <w:color w:val="0070C0"/>
                <w:sz w:val="24"/>
              </w:rPr>
              <w:t xml:space="preserve"> </w:t>
            </w:r>
            <w:r w:rsidR="00D4720B" w:rsidRPr="00A20347">
              <w:rPr>
                <w:rFonts w:ascii="Arial" w:eastAsia="ＭＳ Ｐゴシック" w:hAnsi="Arial" w:cs="Arial" w:hint="eastAsia"/>
                <w:color w:val="0070C0"/>
                <w:sz w:val="24"/>
              </w:rPr>
              <w:t>直通</w:t>
            </w:r>
            <w:r w:rsidR="00D4720B" w:rsidRPr="00A20347">
              <w:rPr>
                <w:rFonts w:ascii="Arial" w:eastAsia="ＭＳ Ｐゴシック" w:hAnsi="Arial" w:cs="Arial"/>
                <w:color w:val="0070C0"/>
                <w:sz w:val="24"/>
              </w:rPr>
              <w:t>）</w:t>
            </w:r>
          </w:p>
          <w:p w14:paraId="72DF06F5" w14:textId="77777777" w:rsidR="00D4720B" w:rsidRPr="00A20347" w:rsidRDefault="00D4720B" w:rsidP="00D4720B">
            <w:pPr>
              <w:ind w:leftChars="65" w:left="136" w:rightChars="63" w:right="132" w:firstLineChars="200" w:firstLine="480"/>
              <w:rPr>
                <w:rFonts w:ascii="Arial" w:eastAsia="ＭＳ Ｐゴシック" w:hAnsi="Arial" w:cs="Arial"/>
                <w:color w:val="0070C0"/>
                <w:sz w:val="24"/>
              </w:rPr>
            </w:pPr>
            <w:r w:rsidRPr="00A20347">
              <w:rPr>
                <w:rFonts w:ascii="Arial" w:eastAsia="ＭＳ Ｐゴシック" w:hAnsi="Arial" w:cs="Arial"/>
                <w:color w:val="0070C0"/>
                <w:sz w:val="24"/>
              </w:rPr>
              <w:t>平日</w:t>
            </w:r>
            <w:r w:rsidRPr="00A20347">
              <w:rPr>
                <w:rFonts w:ascii="Arial" w:eastAsia="ＭＳ Ｐゴシック" w:hAnsi="Arial" w:cs="Arial" w:hint="eastAsia"/>
                <w:color w:val="0070C0"/>
                <w:sz w:val="24"/>
              </w:rPr>
              <w:t>8</w:t>
            </w:r>
            <w:r w:rsidRPr="00A20347">
              <w:rPr>
                <w:rFonts w:ascii="Arial" w:eastAsia="ＭＳ Ｐゴシック" w:hAnsi="Arial" w:cs="Arial"/>
                <w:color w:val="0070C0"/>
                <w:sz w:val="24"/>
              </w:rPr>
              <w:t>時</w:t>
            </w:r>
            <w:r w:rsidRPr="00A20347">
              <w:rPr>
                <w:rFonts w:ascii="Arial" w:eastAsia="ＭＳ Ｐゴシック" w:hAnsi="Arial" w:cs="Arial" w:hint="eastAsia"/>
                <w:color w:val="0070C0"/>
                <w:sz w:val="24"/>
              </w:rPr>
              <w:t>30</w:t>
            </w:r>
            <w:r w:rsidRPr="00A20347">
              <w:rPr>
                <w:rFonts w:ascii="Arial" w:eastAsia="ＭＳ Ｐゴシック" w:hAnsi="Arial" w:cs="Arial" w:hint="eastAsia"/>
                <w:color w:val="0070C0"/>
                <w:sz w:val="24"/>
              </w:rPr>
              <w:t>分</w:t>
            </w:r>
            <w:r w:rsidRPr="00A20347">
              <w:rPr>
                <w:rFonts w:ascii="Arial" w:eastAsia="ＭＳ Ｐゴシック" w:hAnsi="Arial" w:cs="Arial"/>
                <w:color w:val="0070C0"/>
                <w:sz w:val="24"/>
              </w:rPr>
              <w:t>～</w:t>
            </w:r>
            <w:r w:rsidRPr="00A20347">
              <w:rPr>
                <w:rFonts w:ascii="Arial" w:eastAsia="ＭＳ Ｐゴシック" w:hAnsi="Arial" w:cs="Arial" w:hint="eastAsia"/>
                <w:color w:val="0070C0"/>
                <w:sz w:val="24"/>
              </w:rPr>
              <w:t>17</w:t>
            </w:r>
            <w:r w:rsidRPr="00A20347">
              <w:rPr>
                <w:rFonts w:ascii="Arial" w:eastAsia="ＭＳ Ｐゴシック" w:hAnsi="Arial" w:cs="Arial"/>
                <w:color w:val="0070C0"/>
                <w:sz w:val="24"/>
              </w:rPr>
              <w:t xml:space="preserve">時　</w:t>
            </w:r>
            <w:r w:rsidRPr="00A20347">
              <w:rPr>
                <w:rFonts w:ascii="Arial" w:eastAsia="ＭＳ Ｐゴシック" w:hAnsi="Arial" w:cs="Arial" w:hint="eastAsia"/>
                <w:color w:val="0070C0"/>
                <w:sz w:val="24"/>
              </w:rPr>
              <w:t>、土曜</w:t>
            </w:r>
            <w:r w:rsidRPr="00A20347">
              <w:rPr>
                <w:rFonts w:ascii="Arial" w:eastAsia="ＭＳ Ｐゴシック" w:hAnsi="Arial" w:cs="Arial" w:hint="eastAsia"/>
                <w:color w:val="0070C0"/>
                <w:sz w:val="24"/>
              </w:rPr>
              <w:t xml:space="preserve"> 8</w:t>
            </w:r>
            <w:r w:rsidRPr="00A20347">
              <w:rPr>
                <w:rFonts w:ascii="Arial" w:eastAsia="ＭＳ Ｐゴシック" w:hAnsi="Arial" w:cs="Arial"/>
                <w:color w:val="0070C0"/>
                <w:sz w:val="24"/>
              </w:rPr>
              <w:t>時</w:t>
            </w:r>
            <w:r w:rsidRPr="00A20347">
              <w:rPr>
                <w:rFonts w:ascii="Arial" w:eastAsia="ＭＳ Ｐゴシック" w:hAnsi="Arial" w:cs="Arial" w:hint="eastAsia"/>
                <w:color w:val="0070C0"/>
                <w:sz w:val="24"/>
              </w:rPr>
              <w:t>30</w:t>
            </w:r>
            <w:r w:rsidRPr="00A20347">
              <w:rPr>
                <w:rFonts w:ascii="Arial" w:eastAsia="ＭＳ Ｐゴシック" w:hAnsi="Arial" w:cs="Arial" w:hint="eastAsia"/>
                <w:color w:val="0070C0"/>
                <w:sz w:val="24"/>
              </w:rPr>
              <w:t>分</w:t>
            </w:r>
            <w:r w:rsidRPr="00A20347">
              <w:rPr>
                <w:rFonts w:ascii="Arial" w:eastAsia="ＭＳ Ｐゴシック" w:hAnsi="Arial" w:cs="Arial"/>
                <w:color w:val="0070C0"/>
                <w:sz w:val="24"/>
              </w:rPr>
              <w:t>～</w:t>
            </w:r>
            <w:r w:rsidRPr="00A20347">
              <w:rPr>
                <w:rFonts w:ascii="Arial" w:eastAsia="ＭＳ Ｐゴシック" w:hAnsi="Arial" w:cs="Arial" w:hint="eastAsia"/>
                <w:color w:val="0070C0"/>
                <w:sz w:val="24"/>
              </w:rPr>
              <w:t>1</w:t>
            </w:r>
            <w:r w:rsidRPr="00A20347">
              <w:rPr>
                <w:rFonts w:ascii="Arial" w:eastAsia="ＭＳ Ｐゴシック" w:hAnsi="Arial" w:cs="Arial"/>
                <w:color w:val="0070C0"/>
                <w:sz w:val="24"/>
              </w:rPr>
              <w:t>2</w:t>
            </w:r>
            <w:r w:rsidRPr="00A20347">
              <w:rPr>
                <w:rFonts w:ascii="Arial" w:eastAsia="ＭＳ Ｐゴシック" w:hAnsi="Arial" w:cs="Arial" w:hint="eastAsia"/>
                <w:color w:val="0070C0"/>
                <w:sz w:val="24"/>
              </w:rPr>
              <w:t>時</w:t>
            </w:r>
            <w:r w:rsidRPr="00A20347">
              <w:rPr>
                <w:rFonts w:ascii="Arial" w:eastAsia="ＭＳ Ｐゴシック" w:hAnsi="Arial" w:cs="Arial" w:hint="eastAsia"/>
                <w:color w:val="0070C0"/>
                <w:sz w:val="24"/>
              </w:rPr>
              <w:t>30</w:t>
            </w:r>
            <w:r w:rsidRPr="00A20347">
              <w:rPr>
                <w:rFonts w:ascii="Arial" w:eastAsia="ＭＳ Ｐゴシック" w:hAnsi="Arial" w:cs="Arial" w:hint="eastAsia"/>
                <w:color w:val="0070C0"/>
                <w:sz w:val="24"/>
              </w:rPr>
              <w:t>分</w:t>
            </w:r>
          </w:p>
          <w:p w14:paraId="711AD924" w14:textId="77777777" w:rsidR="00D4720B" w:rsidRPr="00A20347" w:rsidRDefault="00D4720B" w:rsidP="00D4720B">
            <w:pPr>
              <w:tabs>
                <w:tab w:val="left" w:pos="6480"/>
              </w:tabs>
              <w:spacing w:line="380" w:lineRule="atLeast"/>
              <w:ind w:firstLineChars="250" w:firstLine="600"/>
              <w:jc w:val="left"/>
              <w:rPr>
                <w:rFonts w:ascii="ＭＳ Ｐゴシック" w:eastAsia="ＭＳ Ｐゴシック" w:hAnsi="ＭＳ Ｐゴシック"/>
                <w:color w:val="0070C0"/>
                <w:sz w:val="24"/>
              </w:rPr>
            </w:pPr>
            <w:r w:rsidRPr="00A20347">
              <w:rPr>
                <w:rFonts w:ascii="Arial" w:eastAsia="ＭＳ Ｐゴシック" w:hAnsi="Arial" w:cs="Arial"/>
                <w:color w:val="0070C0"/>
                <w:sz w:val="24"/>
              </w:rPr>
              <w:t>夜間・休日</w:t>
            </w:r>
            <w:r w:rsidRPr="00A20347">
              <w:rPr>
                <w:rFonts w:ascii="Arial" w:eastAsia="ＭＳ Ｐゴシック" w:hAnsi="Arial" w:cs="Arial" w:hint="eastAsia"/>
                <w:color w:val="0070C0"/>
                <w:sz w:val="24"/>
              </w:rPr>
              <w:t>0</w:t>
            </w:r>
            <w:r w:rsidRPr="00A20347">
              <w:rPr>
                <w:rFonts w:ascii="Arial" w:eastAsia="ＭＳ Ｐゴシック" w:hAnsi="Arial" w:cs="Arial"/>
                <w:color w:val="0070C0"/>
                <w:sz w:val="24"/>
              </w:rPr>
              <w:t>86-462-1111</w:t>
            </w:r>
            <w:r w:rsidRPr="00A20347">
              <w:rPr>
                <w:rFonts w:ascii="ＭＳ Ｐゴシック" w:eastAsia="ＭＳ Ｐゴシック" w:hAnsi="ＭＳ Ｐゴシック" w:hint="eastAsia"/>
                <w:color w:val="0070C0"/>
                <w:sz w:val="24"/>
              </w:rPr>
              <w:t>（代表）</w:t>
            </w:r>
          </w:p>
          <w:p w14:paraId="6EEAEB73" w14:textId="7DDEDD35" w:rsidR="004F0C8C" w:rsidRPr="00A20347" w:rsidRDefault="00D4720B" w:rsidP="00D4720B">
            <w:pPr>
              <w:widowControl/>
              <w:spacing w:line="360" w:lineRule="exact"/>
              <w:ind w:leftChars="65" w:left="136" w:rightChars="63" w:right="132"/>
              <w:jc w:val="left"/>
              <w:textAlignment w:val="baseline"/>
              <w:rPr>
                <w:rFonts w:ascii="Arial" w:eastAsia="ＭＳ Ｐゴシック" w:hAnsi="Arial" w:cs="Arial"/>
                <w:kern w:val="0"/>
                <w:sz w:val="24"/>
              </w:rPr>
            </w:pPr>
            <w:r w:rsidRPr="00A20347">
              <w:rPr>
                <w:rFonts w:ascii="ＭＳ Ｐゴシック" w:eastAsia="ＭＳ Ｐゴシック" w:hAnsi="ＭＳ Ｐゴシック" w:hint="eastAsia"/>
                <w:color w:val="0070C0"/>
                <w:sz w:val="24"/>
              </w:rPr>
              <w:t>（夜間・休日の場合は応対者に「救急外来へ」とお伝えください）</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168480292"/>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68480293"/>
      <w:r w:rsidRPr="6BC9DD6A">
        <w:t>治験（ちけん）とは</w:t>
      </w:r>
      <w:bookmarkEnd w:id="39"/>
      <w:bookmarkEnd w:id="40"/>
      <w:bookmarkEnd w:id="41"/>
      <w:bookmarkEnd w:id="42"/>
      <w:bookmarkEnd w:id="43"/>
      <w:bookmarkEnd w:id="44"/>
      <w:bookmarkEnd w:id="45"/>
      <w:bookmarkEnd w:id="46"/>
      <w:bookmarkEnd w:id="47"/>
      <w:bookmarkEnd w:id="48"/>
    </w:p>
    <w:p w14:paraId="5264F005" w14:textId="77777777" w:rsidR="00CD16F9"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w:t>
      </w:r>
    </w:p>
    <w:p w14:paraId="31E5860A" w14:textId="082A1B46" w:rsidR="000867C4" w:rsidRDefault="00F20E82" w:rsidP="000B6C79">
      <w:pPr>
        <w:pStyle w:val="a1"/>
        <w:ind w:firstLine="240"/>
      </w:pPr>
      <w:r w:rsidRPr="00D06F63">
        <w:t>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4AE9EB9A"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D4720B">
        <w:rPr>
          <w:color w:val="0070C0"/>
        </w:rPr>
        <w:t>治験コーディネーター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68480297"/>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68480298"/>
      <w:bookmarkEnd w:id="70"/>
      <w:r w:rsidRPr="2E5C6AEF">
        <w:lastRenderedPageBreak/>
        <w:t>お問い合わせ先について</w:t>
      </w:r>
      <w:bookmarkEnd w:id="66"/>
      <w:bookmarkEnd w:id="67"/>
      <w:bookmarkEnd w:id="68"/>
      <w:bookmarkEnd w:id="69"/>
      <w:bookmarkEnd w:id="71"/>
      <w:bookmarkEnd w:id="72"/>
    </w:p>
    <w:p w14:paraId="1ACB8C2D" w14:textId="0B00504F"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D4720B">
        <w:rPr>
          <w:color w:val="0070C0"/>
        </w:rPr>
        <w:t>治験コーディネーター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267A1F23" w:rsidR="000C0CCE" w:rsidRPr="00A20347"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D4720B" w:rsidRPr="00A20347">
              <w:rPr>
                <w:rFonts w:ascii="Arial" w:eastAsia="ＭＳ Ｐゴシック" w:hAnsi="Arial" w:cs="Arial" w:hint="eastAsia"/>
                <w:color w:val="0070C0"/>
                <w:sz w:val="24"/>
              </w:rPr>
              <w:t>086-462-1111</w:t>
            </w:r>
            <w:r w:rsidR="00D4720B" w:rsidRPr="00A20347">
              <w:rPr>
                <w:rFonts w:ascii="Arial" w:eastAsia="ＭＳ Ｐゴシック" w:hAnsi="Arial" w:cs="Arial"/>
                <w:color w:val="0070C0"/>
                <w:sz w:val="24"/>
              </w:rPr>
              <w:t>（代表）</w:t>
            </w:r>
          </w:p>
          <w:p w14:paraId="09880511" w14:textId="77777777" w:rsidR="000C0CCE" w:rsidRPr="00A20347"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20347">
              <w:rPr>
                <w:rFonts w:ascii="Arial" w:eastAsia="ＭＳ Ｐゴシック" w:hAnsi="Arial" w:cs="Arial"/>
                <w:color w:val="000000" w:themeColor="text1"/>
                <w:sz w:val="24"/>
                <w:lang w:eastAsia="zh-CN"/>
              </w:rPr>
              <w:t>相談窓口</w:t>
            </w:r>
          </w:p>
          <w:p w14:paraId="369A8C11" w14:textId="54F2186A" w:rsidR="00B24F72" w:rsidRPr="00A20347"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A20347">
              <w:rPr>
                <w:rFonts w:ascii="Arial" w:eastAsia="ＭＳ Ｐゴシック" w:hAnsi="Arial" w:cs="Arial" w:hint="eastAsia"/>
                <w:color w:val="0070C0"/>
                <w:sz w:val="24"/>
                <w:lang w:eastAsia="zh-CN"/>
              </w:rPr>
              <w:t>治験担当医師氏名：</w:t>
            </w:r>
          </w:p>
          <w:p w14:paraId="037E1433" w14:textId="1BF3D756" w:rsidR="00B24F72" w:rsidRPr="00A20347" w:rsidRDefault="00B24F72" w:rsidP="00B24F72">
            <w:pPr>
              <w:spacing w:line="360" w:lineRule="exact"/>
              <w:ind w:leftChars="65" w:left="136" w:rightChars="63" w:right="132" w:firstLineChars="200" w:firstLine="480"/>
              <w:rPr>
                <w:rFonts w:ascii="Arial" w:eastAsia="DengXian" w:hAnsi="Arial" w:cs="Arial"/>
                <w:color w:val="0070C0"/>
                <w:sz w:val="24"/>
                <w:u w:val="single"/>
                <w:lang w:eastAsia="zh-CN"/>
              </w:rPr>
            </w:pPr>
            <w:r w:rsidRPr="00A20347">
              <w:rPr>
                <w:rFonts w:ascii="Arial" w:eastAsia="ＭＳ Ｐゴシック" w:hAnsi="Arial" w:cs="Arial"/>
                <w:color w:val="0070C0"/>
                <w:sz w:val="24"/>
              </w:rPr>
              <w:t>連絡先：</w:t>
            </w:r>
            <w:r w:rsidR="00D4720B" w:rsidRPr="00A20347">
              <w:rPr>
                <w:rFonts w:ascii="Arial" w:eastAsia="ＭＳ Ｐゴシック" w:hAnsi="Arial" w:cs="Arial" w:hint="eastAsia"/>
                <w:color w:val="0070C0"/>
                <w:sz w:val="24"/>
              </w:rPr>
              <w:t>086-462-1111</w:t>
            </w:r>
            <w:r w:rsidR="00D4720B" w:rsidRPr="00A20347">
              <w:rPr>
                <w:rFonts w:ascii="Arial" w:eastAsia="ＭＳ Ｐゴシック" w:hAnsi="Arial" w:cs="Arial"/>
                <w:color w:val="0070C0"/>
                <w:sz w:val="24"/>
              </w:rPr>
              <w:t>（代表）</w:t>
            </w:r>
          </w:p>
          <w:p w14:paraId="42370723" w14:textId="7498B529" w:rsidR="000C0CCE" w:rsidRPr="00A20347" w:rsidRDefault="00D4720B" w:rsidP="006D14EE">
            <w:pPr>
              <w:spacing w:line="360" w:lineRule="exact"/>
              <w:ind w:leftChars="263" w:left="552" w:rightChars="63" w:right="132" w:firstLineChars="25" w:firstLine="60"/>
              <w:rPr>
                <w:rFonts w:ascii="Arial" w:eastAsia="ＭＳ Ｐゴシック" w:hAnsi="Arial" w:cs="Arial"/>
                <w:color w:val="0070C0"/>
                <w:sz w:val="24"/>
              </w:rPr>
            </w:pPr>
            <w:r w:rsidRPr="00A20347">
              <w:rPr>
                <w:rFonts w:ascii="Arial" w:eastAsia="ＭＳ Ｐゴシック" w:hAnsi="Arial" w:cs="Arial" w:hint="eastAsia"/>
                <w:color w:val="0070C0"/>
                <w:sz w:val="24"/>
              </w:rPr>
              <w:t>治験コーディネーター</w:t>
            </w:r>
            <w:r w:rsidR="000C0CCE" w:rsidRPr="00A20347">
              <w:rPr>
                <w:rFonts w:ascii="Arial" w:eastAsia="ＭＳ Ｐゴシック" w:hAnsi="Arial" w:cs="Arial"/>
                <w:color w:val="0070C0"/>
                <w:sz w:val="24"/>
              </w:rPr>
              <w:t>：</w:t>
            </w:r>
          </w:p>
          <w:p w14:paraId="6281ACAD" w14:textId="77777777" w:rsidR="00D4720B" w:rsidRPr="00A20347" w:rsidRDefault="000C0CCE" w:rsidP="00D4720B">
            <w:pPr>
              <w:spacing w:line="360" w:lineRule="exact"/>
              <w:ind w:leftChars="65" w:left="136" w:rightChars="63" w:right="132" w:firstLineChars="200" w:firstLine="480"/>
              <w:rPr>
                <w:rFonts w:ascii="Arial" w:eastAsia="ＭＳ Ｐゴシック" w:hAnsi="Arial" w:cs="Arial"/>
                <w:color w:val="0070C0"/>
                <w:sz w:val="24"/>
              </w:rPr>
            </w:pPr>
            <w:r w:rsidRPr="00A20347">
              <w:rPr>
                <w:rFonts w:ascii="Arial" w:eastAsia="ＭＳ Ｐゴシック" w:hAnsi="Arial" w:cs="Arial"/>
                <w:color w:val="0070C0"/>
                <w:sz w:val="24"/>
              </w:rPr>
              <w:t>連絡先：</w:t>
            </w:r>
            <w:r w:rsidR="00D4720B" w:rsidRPr="00A20347">
              <w:rPr>
                <w:rFonts w:ascii="Arial" w:eastAsia="ＭＳ Ｐゴシック" w:hAnsi="Arial" w:cs="Arial" w:hint="eastAsia"/>
                <w:color w:val="0070C0"/>
                <w:sz w:val="24"/>
              </w:rPr>
              <w:t>086-462-1401</w:t>
            </w:r>
            <w:r w:rsidR="00D4720B" w:rsidRPr="00A20347">
              <w:rPr>
                <w:rFonts w:ascii="Arial" w:eastAsia="ＭＳ Ｐゴシック" w:hAnsi="Arial" w:cs="Arial"/>
                <w:color w:val="0070C0"/>
                <w:sz w:val="24"/>
              </w:rPr>
              <w:t>（</w:t>
            </w:r>
            <w:r w:rsidR="00D4720B" w:rsidRPr="00A20347">
              <w:rPr>
                <w:rFonts w:ascii="Arial" w:eastAsia="ＭＳ Ｐゴシック" w:hAnsi="Arial" w:cs="Arial" w:hint="eastAsia"/>
                <w:color w:val="0070C0"/>
                <w:sz w:val="24"/>
              </w:rPr>
              <w:t>治験管理室</w:t>
            </w:r>
            <w:r w:rsidR="00D4720B" w:rsidRPr="00A20347">
              <w:rPr>
                <w:rFonts w:ascii="Arial" w:eastAsia="ＭＳ Ｐゴシック" w:hAnsi="Arial" w:cs="Arial" w:hint="eastAsia"/>
                <w:color w:val="0070C0"/>
                <w:sz w:val="24"/>
              </w:rPr>
              <w:t xml:space="preserve"> </w:t>
            </w:r>
            <w:r w:rsidR="00D4720B" w:rsidRPr="00A20347">
              <w:rPr>
                <w:rFonts w:ascii="Arial" w:eastAsia="ＭＳ Ｐゴシック" w:hAnsi="Arial" w:cs="Arial" w:hint="eastAsia"/>
                <w:color w:val="0070C0"/>
                <w:sz w:val="24"/>
              </w:rPr>
              <w:t>直通</w:t>
            </w:r>
            <w:r w:rsidR="00D4720B" w:rsidRPr="00A20347">
              <w:rPr>
                <w:rFonts w:ascii="Arial" w:eastAsia="ＭＳ Ｐゴシック" w:hAnsi="Arial" w:cs="Arial"/>
                <w:color w:val="0070C0"/>
                <w:sz w:val="24"/>
              </w:rPr>
              <w:t>）</w:t>
            </w:r>
          </w:p>
          <w:p w14:paraId="23CA6083" w14:textId="77777777" w:rsidR="00D4720B" w:rsidRPr="00A20347" w:rsidRDefault="00D4720B" w:rsidP="00D4720B">
            <w:pPr>
              <w:ind w:leftChars="65" w:left="136" w:rightChars="63" w:right="132" w:firstLineChars="200" w:firstLine="480"/>
              <w:rPr>
                <w:rFonts w:ascii="Arial" w:eastAsia="ＭＳ Ｐゴシック" w:hAnsi="Arial" w:cs="Arial"/>
                <w:color w:val="0070C0"/>
                <w:sz w:val="24"/>
              </w:rPr>
            </w:pPr>
            <w:r w:rsidRPr="00A20347">
              <w:rPr>
                <w:rFonts w:ascii="Arial" w:eastAsia="ＭＳ Ｐゴシック" w:hAnsi="Arial" w:cs="Arial"/>
                <w:color w:val="0070C0"/>
                <w:sz w:val="24"/>
              </w:rPr>
              <w:t>平日</w:t>
            </w:r>
            <w:r w:rsidRPr="00A20347">
              <w:rPr>
                <w:rFonts w:ascii="Arial" w:eastAsia="ＭＳ Ｐゴシック" w:hAnsi="Arial" w:cs="Arial" w:hint="eastAsia"/>
                <w:color w:val="0070C0"/>
                <w:sz w:val="24"/>
              </w:rPr>
              <w:t>8</w:t>
            </w:r>
            <w:r w:rsidRPr="00A20347">
              <w:rPr>
                <w:rFonts w:ascii="Arial" w:eastAsia="ＭＳ Ｐゴシック" w:hAnsi="Arial" w:cs="Arial"/>
                <w:color w:val="0070C0"/>
                <w:sz w:val="24"/>
              </w:rPr>
              <w:t>時</w:t>
            </w:r>
            <w:r w:rsidRPr="00A20347">
              <w:rPr>
                <w:rFonts w:ascii="Arial" w:eastAsia="ＭＳ Ｐゴシック" w:hAnsi="Arial" w:cs="Arial" w:hint="eastAsia"/>
                <w:color w:val="0070C0"/>
                <w:sz w:val="24"/>
              </w:rPr>
              <w:t>30</w:t>
            </w:r>
            <w:r w:rsidRPr="00A20347">
              <w:rPr>
                <w:rFonts w:ascii="Arial" w:eastAsia="ＭＳ Ｐゴシック" w:hAnsi="Arial" w:cs="Arial" w:hint="eastAsia"/>
                <w:color w:val="0070C0"/>
                <w:sz w:val="24"/>
              </w:rPr>
              <w:t>分</w:t>
            </w:r>
            <w:r w:rsidRPr="00A20347">
              <w:rPr>
                <w:rFonts w:ascii="Arial" w:eastAsia="ＭＳ Ｐゴシック" w:hAnsi="Arial" w:cs="Arial"/>
                <w:color w:val="0070C0"/>
                <w:sz w:val="24"/>
              </w:rPr>
              <w:t>～</w:t>
            </w:r>
            <w:r w:rsidRPr="00A20347">
              <w:rPr>
                <w:rFonts w:ascii="Arial" w:eastAsia="ＭＳ Ｐゴシック" w:hAnsi="Arial" w:cs="Arial" w:hint="eastAsia"/>
                <w:color w:val="0070C0"/>
                <w:sz w:val="24"/>
              </w:rPr>
              <w:t>17</w:t>
            </w:r>
            <w:r w:rsidRPr="00A20347">
              <w:rPr>
                <w:rFonts w:ascii="Arial" w:eastAsia="ＭＳ Ｐゴシック" w:hAnsi="Arial" w:cs="Arial"/>
                <w:color w:val="0070C0"/>
                <w:sz w:val="24"/>
              </w:rPr>
              <w:t xml:space="preserve">時　</w:t>
            </w:r>
            <w:r w:rsidRPr="00A20347">
              <w:rPr>
                <w:rFonts w:ascii="Arial" w:eastAsia="ＭＳ Ｐゴシック" w:hAnsi="Arial" w:cs="Arial" w:hint="eastAsia"/>
                <w:color w:val="0070C0"/>
                <w:sz w:val="24"/>
              </w:rPr>
              <w:t>、土曜</w:t>
            </w:r>
            <w:r w:rsidRPr="00A20347">
              <w:rPr>
                <w:rFonts w:ascii="Arial" w:eastAsia="ＭＳ Ｐゴシック" w:hAnsi="Arial" w:cs="Arial" w:hint="eastAsia"/>
                <w:color w:val="0070C0"/>
                <w:sz w:val="24"/>
              </w:rPr>
              <w:t xml:space="preserve"> 8</w:t>
            </w:r>
            <w:r w:rsidRPr="00A20347">
              <w:rPr>
                <w:rFonts w:ascii="Arial" w:eastAsia="ＭＳ Ｐゴシック" w:hAnsi="Arial" w:cs="Arial"/>
                <w:color w:val="0070C0"/>
                <w:sz w:val="24"/>
              </w:rPr>
              <w:t>時</w:t>
            </w:r>
            <w:r w:rsidRPr="00A20347">
              <w:rPr>
                <w:rFonts w:ascii="Arial" w:eastAsia="ＭＳ Ｐゴシック" w:hAnsi="Arial" w:cs="Arial" w:hint="eastAsia"/>
                <w:color w:val="0070C0"/>
                <w:sz w:val="24"/>
              </w:rPr>
              <w:t>30</w:t>
            </w:r>
            <w:r w:rsidRPr="00A20347">
              <w:rPr>
                <w:rFonts w:ascii="Arial" w:eastAsia="ＭＳ Ｐゴシック" w:hAnsi="Arial" w:cs="Arial" w:hint="eastAsia"/>
                <w:color w:val="0070C0"/>
                <w:sz w:val="24"/>
              </w:rPr>
              <w:t>分</w:t>
            </w:r>
            <w:r w:rsidRPr="00A20347">
              <w:rPr>
                <w:rFonts w:ascii="Arial" w:eastAsia="ＭＳ Ｐゴシック" w:hAnsi="Arial" w:cs="Arial"/>
                <w:color w:val="0070C0"/>
                <w:sz w:val="24"/>
              </w:rPr>
              <w:t>～</w:t>
            </w:r>
            <w:r w:rsidRPr="00A20347">
              <w:rPr>
                <w:rFonts w:ascii="Arial" w:eastAsia="ＭＳ Ｐゴシック" w:hAnsi="Arial" w:cs="Arial" w:hint="eastAsia"/>
                <w:color w:val="0070C0"/>
                <w:sz w:val="24"/>
              </w:rPr>
              <w:t>1</w:t>
            </w:r>
            <w:r w:rsidRPr="00A20347">
              <w:rPr>
                <w:rFonts w:ascii="Arial" w:eastAsia="ＭＳ Ｐゴシック" w:hAnsi="Arial" w:cs="Arial"/>
                <w:color w:val="0070C0"/>
                <w:sz w:val="24"/>
              </w:rPr>
              <w:t>2</w:t>
            </w:r>
            <w:r w:rsidRPr="00A20347">
              <w:rPr>
                <w:rFonts w:ascii="Arial" w:eastAsia="ＭＳ Ｐゴシック" w:hAnsi="Arial" w:cs="Arial" w:hint="eastAsia"/>
                <w:color w:val="0070C0"/>
                <w:sz w:val="24"/>
              </w:rPr>
              <w:t>時</w:t>
            </w:r>
            <w:r w:rsidRPr="00A20347">
              <w:rPr>
                <w:rFonts w:ascii="Arial" w:eastAsia="ＭＳ Ｐゴシック" w:hAnsi="Arial" w:cs="Arial" w:hint="eastAsia"/>
                <w:color w:val="0070C0"/>
                <w:sz w:val="24"/>
              </w:rPr>
              <w:t>30</w:t>
            </w:r>
            <w:r w:rsidRPr="00A20347">
              <w:rPr>
                <w:rFonts w:ascii="Arial" w:eastAsia="ＭＳ Ｐゴシック" w:hAnsi="Arial" w:cs="Arial" w:hint="eastAsia"/>
                <w:color w:val="0070C0"/>
                <w:sz w:val="24"/>
              </w:rPr>
              <w:t>分</w:t>
            </w:r>
          </w:p>
          <w:p w14:paraId="25E53824" w14:textId="77777777" w:rsidR="00D4720B" w:rsidRPr="00A20347" w:rsidRDefault="00D4720B" w:rsidP="00D4720B">
            <w:pPr>
              <w:tabs>
                <w:tab w:val="left" w:pos="6480"/>
              </w:tabs>
              <w:spacing w:line="380" w:lineRule="atLeast"/>
              <w:ind w:leftChars="200" w:left="420" w:firstLineChars="100" w:firstLine="240"/>
              <w:jc w:val="left"/>
              <w:rPr>
                <w:rFonts w:ascii="ＭＳ Ｐゴシック" w:eastAsia="ＭＳ Ｐゴシック" w:hAnsi="ＭＳ Ｐゴシック"/>
                <w:color w:val="0070C0"/>
                <w:sz w:val="24"/>
              </w:rPr>
            </w:pPr>
            <w:r w:rsidRPr="00A20347">
              <w:rPr>
                <w:rFonts w:ascii="Arial" w:eastAsia="ＭＳ Ｐゴシック" w:hAnsi="Arial" w:cs="Arial"/>
                <w:color w:val="0070C0"/>
                <w:sz w:val="24"/>
              </w:rPr>
              <w:t>夜間・休日</w:t>
            </w:r>
            <w:r w:rsidRPr="00A20347">
              <w:rPr>
                <w:rFonts w:ascii="Arial" w:eastAsia="ＭＳ Ｐゴシック" w:hAnsi="Arial" w:cs="Arial" w:hint="eastAsia"/>
                <w:color w:val="0070C0"/>
                <w:sz w:val="24"/>
              </w:rPr>
              <w:t>0</w:t>
            </w:r>
            <w:r w:rsidRPr="00A20347">
              <w:rPr>
                <w:rFonts w:ascii="Arial" w:eastAsia="ＭＳ Ｐゴシック" w:hAnsi="Arial" w:cs="Arial"/>
                <w:color w:val="0070C0"/>
                <w:sz w:val="24"/>
              </w:rPr>
              <w:t>86-462-1111</w:t>
            </w:r>
            <w:r w:rsidRPr="00A20347">
              <w:rPr>
                <w:rFonts w:ascii="ＭＳ Ｐゴシック" w:eastAsia="ＭＳ Ｐゴシック" w:hAnsi="ＭＳ Ｐゴシック" w:hint="eastAsia"/>
                <w:color w:val="0070C0"/>
                <w:sz w:val="24"/>
              </w:rPr>
              <w:t>（代表）</w:t>
            </w:r>
          </w:p>
          <w:p w14:paraId="7A796ED3" w14:textId="1924BEF8" w:rsidR="000C0CCE" w:rsidRPr="00D06F63" w:rsidRDefault="00D4720B"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A20347">
              <w:rPr>
                <w:rFonts w:ascii="ＭＳ Ｐゴシック" w:eastAsia="ＭＳ Ｐゴシック" w:hAnsi="ＭＳ Ｐゴシック" w:hint="eastAsia"/>
                <w:color w:val="0070C0"/>
                <w:sz w:val="24"/>
              </w:rPr>
              <w:t>（夜間・休日の場合は応対者に「救急外来へ」とお伝えください）</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16848039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168480393"/>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168480394"/>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168480395"/>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3"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168480396"/>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168480397"/>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168480398"/>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168480399"/>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168480400"/>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168480401"/>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168480402"/>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168480403"/>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168480404"/>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168480405"/>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31BEFE2C"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w:t>
      </w:r>
      <w:r w:rsidR="00D4720B">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07299BCE"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w:t>
      </w:r>
      <w:r w:rsidR="00D4720B">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624ADBB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w:t>
      </w:r>
      <w:r w:rsidR="00D4720B">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6CDAF56E"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w:t>
      </w:r>
      <w:r w:rsidR="00D4720B">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27067EE3"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w:t>
      </w:r>
      <w:r w:rsidR="00D4720B">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にも</w:t>
      </w:r>
      <w:r w:rsidRPr="003A4B3B">
        <w:rPr>
          <w:rFonts w:ascii="Arial" w:eastAsia="ＭＳ Ｐゴシック" w:hAnsi="Arial" w:cs="Arial"/>
          <w:color w:val="0070C0"/>
          <w:sz w:val="24"/>
        </w:rPr>
        <w:t>お知らせください。</w:t>
      </w:r>
    </w:p>
    <w:p w14:paraId="3717B126" w14:textId="3F3EA31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w:t>
      </w:r>
      <w:r w:rsidR="00D4720B">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2" w:name="_Toc168480406"/>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168480474"/>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3" w:name="_Ref167444201"/>
      <w:bookmarkStart w:id="354" w:name="_Toc168480475"/>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751C85DD"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D4720B" w:rsidRPr="00A20347">
              <w:rPr>
                <w:rFonts w:ascii="ＭＳ Ｐゴシック" w:eastAsia="ＭＳ Ｐゴシック" w:hAnsi="ＭＳ Ｐゴシック" w:hint="eastAsia"/>
                <w:color w:val="0070C0"/>
                <w:sz w:val="24"/>
              </w:rPr>
              <w:t>来院または入退院の回数に、</w:t>
            </w:r>
            <w:r w:rsidR="00D4720B" w:rsidRPr="00A20347">
              <w:rPr>
                <w:rFonts w:ascii="Arial" w:eastAsia="ＭＳ Ｐゴシック" w:hAnsi="Arial" w:cs="Arial"/>
                <w:color w:val="0070C0"/>
                <w:sz w:val="24"/>
              </w:rPr>
              <w:t>●,●●●</w:t>
            </w:r>
            <w:r w:rsidR="00D4720B" w:rsidRPr="00A20347">
              <w:rPr>
                <w:rFonts w:ascii="Arial" w:eastAsia="ＭＳ Ｐゴシック" w:hAnsi="Arial" w:cs="Arial"/>
                <w:color w:val="0070C0"/>
                <w:sz w:val="24"/>
              </w:rPr>
              <w:t>円</w:t>
            </w:r>
            <w:r w:rsidR="00D4720B" w:rsidRPr="00A20347">
              <w:rPr>
                <w:rFonts w:ascii="ＭＳ Ｐゴシック" w:eastAsia="ＭＳ Ｐゴシック" w:hAnsi="ＭＳ Ｐゴシック" w:hint="eastAsia"/>
                <w:color w:val="0070C0"/>
                <w:sz w:val="24"/>
              </w:rPr>
              <w:t>を乗じた金額を</w:t>
            </w:r>
            <w:r w:rsidR="00D4720B" w:rsidRPr="00A20347">
              <w:rPr>
                <w:rFonts w:ascii="ＭＳ Ｐゴシック" w:eastAsia="ＭＳ Ｐゴシック" w:hAnsi="ＭＳ Ｐゴシック" w:cs="Arial" w:hint="eastAsia"/>
                <w:color w:val="0070C0"/>
                <w:sz w:val="24"/>
              </w:rPr>
              <w:t>来院日から</w:t>
            </w:r>
            <w:r w:rsidR="00D4720B" w:rsidRPr="00A20347">
              <w:rPr>
                <w:rFonts w:ascii="ＭＳ Ｐゴシック" w:eastAsia="ＭＳ Ｐゴシック" w:hAnsi="ＭＳ Ｐゴシック" w:hint="eastAsia"/>
                <w:color w:val="0070C0"/>
                <w:sz w:val="24"/>
              </w:rPr>
              <w:t>１ヵ月を超えない期間ごとに計算し、原則、来院された翌月から３ヵ月以内に</w:t>
            </w:r>
            <w:r w:rsidR="00D4720B" w:rsidRPr="00A20347">
              <w:rPr>
                <w:rFonts w:ascii="ＭＳ Ｐゴシック" w:eastAsia="ＭＳ Ｐゴシック" w:hAnsi="ＭＳ Ｐゴシック" w:cs="Arial"/>
                <w:color w:val="0070C0"/>
                <w:sz w:val="24"/>
              </w:rPr>
              <w:t>あなたの指定する金融機関の口座に振り込まれます。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5" w:name="_Ref167444138"/>
      <w:bookmarkStart w:id="356" w:name="_Toc168480476"/>
      <w:r w:rsidRPr="00D06F63">
        <w:lastRenderedPageBreak/>
        <w:t>この治験を審査した治験審査委員会について</w:t>
      </w:r>
      <w:bookmarkEnd w:id="355"/>
      <w:bookmarkEnd w:id="356"/>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62485DE1"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00D4720B">
        <w:rPr>
          <w:rFonts w:hint="eastAsia"/>
          <w:color w:val="0070C0"/>
        </w:rPr>
        <w:t>治験コーディネーター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D4720B">
        <w:trPr>
          <w:trHeight w:val="4412"/>
        </w:trPr>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5FA32AB6" w:rsidR="000A6E92" w:rsidRPr="00A20347"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Pr="00A20347">
              <w:rPr>
                <w:rFonts w:ascii="Arial" w:eastAsia="ＭＳ Ｐゴシック" w:cs="Arial"/>
                <w:color w:val="000000"/>
                <w:sz w:val="24"/>
                <w:lang w:eastAsia="zh-CN"/>
              </w:rPr>
              <w:t>：</w:t>
            </w:r>
            <w:r w:rsidR="00D4720B" w:rsidRPr="00A20347">
              <w:rPr>
                <w:rFonts w:ascii="Arial" w:eastAsia="ＭＳ Ｐゴシック" w:cs="Arial" w:hint="eastAsia"/>
                <w:color w:val="0070C0"/>
                <w:sz w:val="24"/>
              </w:rPr>
              <w:t>川崎医科大学附属病院</w:t>
            </w:r>
            <w:r w:rsidRPr="00A20347">
              <w:rPr>
                <w:rFonts w:ascii="Arial" w:eastAsia="ＭＳ Ｐゴシック" w:cs="Arial"/>
                <w:color w:val="0070C0"/>
                <w:sz w:val="24"/>
                <w:lang w:eastAsia="zh-CN"/>
              </w:rPr>
              <w:t xml:space="preserve"> </w:t>
            </w:r>
            <w:r w:rsidRPr="00A20347">
              <w:rPr>
                <w:rFonts w:ascii="Arial" w:eastAsia="ＭＳ Ｐゴシック" w:cs="Arial"/>
                <w:color w:val="0070C0"/>
                <w:sz w:val="24"/>
                <w:lang w:eastAsia="zh-CN"/>
              </w:rPr>
              <w:t>治験審査委員会</w:t>
            </w:r>
          </w:p>
          <w:p w14:paraId="3404DBC4" w14:textId="12A68FF2" w:rsidR="000A6E92" w:rsidRPr="00A20347" w:rsidRDefault="000A6E92" w:rsidP="0005731B">
            <w:pPr>
              <w:spacing w:line="360" w:lineRule="exact"/>
              <w:ind w:leftChars="65" w:left="151" w:rightChars="63" w:right="132" w:hanging="15"/>
              <w:rPr>
                <w:rFonts w:ascii="Arial" w:eastAsia="ＭＳ Ｐゴシック" w:cs="Arial"/>
                <w:color w:val="0070C0"/>
                <w:sz w:val="24"/>
                <w:lang w:eastAsia="zh-CN"/>
              </w:rPr>
            </w:pPr>
            <w:r w:rsidRPr="00A20347">
              <w:rPr>
                <w:rFonts w:ascii="Arial" w:eastAsia="ＭＳ Ｐゴシック" w:cs="Arial"/>
                <w:color w:val="000000"/>
                <w:sz w:val="24"/>
                <w:lang w:eastAsia="zh-CN"/>
              </w:rPr>
              <w:t>種類：</w:t>
            </w:r>
            <w:r w:rsidR="00D4720B" w:rsidRPr="00507595">
              <w:rPr>
                <w:rFonts w:ascii="Arial" w:eastAsia="ＭＳ Ｐゴシック" w:cs="Arial" w:hint="eastAsia"/>
                <w:color w:val="0070C0"/>
                <w:sz w:val="24"/>
              </w:rPr>
              <w:t>実施医療機関設置</w:t>
            </w:r>
            <w:r w:rsidRPr="00A20347">
              <w:rPr>
                <w:rFonts w:ascii="Arial" w:eastAsia="ＭＳ Ｐゴシック" w:cs="Arial"/>
                <w:color w:val="0070C0"/>
                <w:sz w:val="24"/>
                <w:lang w:eastAsia="zh-CN"/>
              </w:rPr>
              <w:t>治験審査委員会</w:t>
            </w:r>
          </w:p>
          <w:p w14:paraId="396FBB74" w14:textId="206528BC" w:rsidR="000A6E92" w:rsidRPr="00A20347" w:rsidRDefault="000A6E92" w:rsidP="0005731B">
            <w:pPr>
              <w:spacing w:line="360" w:lineRule="exact"/>
              <w:ind w:leftChars="65" w:left="151" w:rightChars="63" w:right="132" w:hanging="15"/>
              <w:rPr>
                <w:rFonts w:ascii="Arial" w:eastAsia="ＭＳ Ｐゴシック" w:cs="Arial"/>
                <w:color w:val="0070C0"/>
                <w:sz w:val="24"/>
                <w:lang w:eastAsia="zh-CN"/>
              </w:rPr>
            </w:pPr>
            <w:r w:rsidRPr="00A20347">
              <w:rPr>
                <w:rFonts w:ascii="Arial" w:eastAsia="ＭＳ Ｐゴシック" w:cs="Arial"/>
                <w:color w:val="000000"/>
                <w:sz w:val="24"/>
                <w:lang w:eastAsia="zh-CN"/>
              </w:rPr>
              <w:t>設置者：</w:t>
            </w:r>
            <w:r w:rsidR="00D4720B" w:rsidRPr="00507595">
              <w:rPr>
                <w:rFonts w:ascii="Arial" w:eastAsia="ＭＳ Ｐゴシック" w:cs="Arial" w:hint="eastAsia"/>
                <w:color w:val="0070C0"/>
                <w:sz w:val="24"/>
              </w:rPr>
              <w:t>川崎医科大学附属病院</w:t>
            </w:r>
            <w:r w:rsidR="00D4720B" w:rsidRPr="00507595">
              <w:rPr>
                <w:rFonts w:ascii="Arial" w:eastAsia="ＭＳ Ｐゴシック" w:cs="Arial"/>
                <w:color w:val="0070C0"/>
                <w:sz w:val="24"/>
              </w:rPr>
              <w:t xml:space="preserve">　</w:t>
            </w:r>
            <w:r w:rsidR="00D4720B" w:rsidRPr="00507595">
              <w:rPr>
                <w:rFonts w:ascii="Arial" w:eastAsia="ＭＳ Ｐゴシック" w:cs="Arial" w:hint="eastAsia"/>
                <w:color w:val="0070C0"/>
                <w:sz w:val="24"/>
              </w:rPr>
              <w:t>病院</w:t>
            </w:r>
            <w:r w:rsidR="00D4720B" w:rsidRPr="00507595">
              <w:rPr>
                <w:rFonts w:ascii="Arial" w:eastAsia="ＭＳ Ｐゴシック" w:cs="Arial"/>
                <w:color w:val="0070C0"/>
                <w:sz w:val="24"/>
              </w:rPr>
              <w:t>長</w:t>
            </w:r>
          </w:p>
          <w:p w14:paraId="0E773566" w14:textId="1EC0C991" w:rsidR="000A6E92" w:rsidRPr="00A20347" w:rsidRDefault="000A6E92" w:rsidP="0005731B">
            <w:pPr>
              <w:spacing w:line="360" w:lineRule="exact"/>
              <w:ind w:leftChars="65" w:left="151" w:rightChars="63" w:right="132" w:hanging="15"/>
              <w:rPr>
                <w:rFonts w:ascii="Arial" w:eastAsia="ＭＳ Ｐゴシック" w:cs="Arial"/>
                <w:color w:val="000000"/>
                <w:sz w:val="24"/>
              </w:rPr>
            </w:pPr>
            <w:r w:rsidRPr="00A20347">
              <w:rPr>
                <w:rFonts w:ascii="Arial" w:eastAsia="ＭＳ Ｐゴシック" w:cs="Arial"/>
                <w:color w:val="000000"/>
                <w:sz w:val="24"/>
              </w:rPr>
              <w:t>所在地：</w:t>
            </w:r>
            <w:r w:rsidR="00D4720B" w:rsidRPr="00507595">
              <w:rPr>
                <w:rFonts w:ascii="Arial" w:eastAsia="ＭＳ Ｐゴシック" w:cs="Arial" w:hint="eastAsia"/>
                <w:color w:val="0070C0"/>
                <w:sz w:val="24"/>
              </w:rPr>
              <w:t>岡山県倉敷市松島</w:t>
            </w:r>
            <w:r w:rsidR="00D4720B" w:rsidRPr="00507595">
              <w:rPr>
                <w:rFonts w:ascii="Arial" w:eastAsia="ＭＳ Ｐゴシック" w:cs="Arial" w:hint="eastAsia"/>
                <w:color w:val="0070C0"/>
                <w:sz w:val="24"/>
              </w:rPr>
              <w:t>577</w:t>
            </w:r>
            <w:r w:rsidR="00D4720B" w:rsidRPr="00507595">
              <w:rPr>
                <w:rFonts w:ascii="Arial" w:eastAsia="ＭＳ Ｐゴシック" w:cs="Arial" w:hint="eastAsia"/>
                <w:color w:val="0070C0"/>
                <w:sz w:val="24"/>
              </w:rPr>
              <w:t>番地</w:t>
            </w:r>
          </w:p>
          <w:p w14:paraId="0E483EE2" w14:textId="77777777" w:rsidR="000A6E92" w:rsidRPr="00A20347" w:rsidRDefault="000A6E92" w:rsidP="00A746D3">
            <w:pPr>
              <w:spacing w:line="360" w:lineRule="exact"/>
              <w:ind w:leftChars="65" w:left="136" w:rightChars="63" w:right="132" w:firstLine="240"/>
              <w:rPr>
                <w:rFonts w:ascii="Arial" w:eastAsia="ＭＳ Ｐゴシック" w:cs="Arial"/>
                <w:color w:val="000000"/>
                <w:sz w:val="24"/>
              </w:rPr>
            </w:pPr>
          </w:p>
          <w:p w14:paraId="04A119C1" w14:textId="605411AE" w:rsidR="000A6E92" w:rsidRPr="00A20347"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A20347">
              <w:rPr>
                <w:rFonts w:ascii="Arial" w:eastAsia="ＭＳ Ｐゴシック" w:hAnsi="Arial" w:cs="Arial"/>
                <w:color w:val="000000"/>
                <w:kern w:val="0"/>
                <w:sz w:val="24"/>
              </w:rPr>
              <w:t>治験審査委員会の</w:t>
            </w:r>
            <w:r w:rsidRPr="00A20347">
              <w:rPr>
                <w:rFonts w:ascii="Arial" w:eastAsia="ＭＳ Ｐゴシック" w:hAnsi="Arial" w:cs="Arial"/>
                <w:sz w:val="24"/>
              </w:rPr>
              <w:t>手順書、委員名簿、会議記録の概要などについては</w:t>
            </w:r>
            <w:r w:rsidRPr="00A20347">
              <w:rPr>
                <w:rFonts w:ascii="Arial" w:eastAsia="ＭＳ Ｐゴシック" w:hAnsi="Arial" w:cs="Arial" w:hint="eastAsia"/>
                <w:sz w:val="24"/>
              </w:rPr>
              <w:t>以下で確認できます。</w:t>
            </w:r>
          </w:p>
          <w:p w14:paraId="3365B6B0" w14:textId="68AB7516" w:rsidR="000A6E92" w:rsidRPr="00A20347" w:rsidRDefault="00D4720B" w:rsidP="00A746D3">
            <w:pPr>
              <w:pStyle w:val="5Blue"/>
              <w:ind w:left="345" w:right="273" w:hanging="240"/>
            </w:pPr>
            <w:r w:rsidRPr="00507595">
              <w:rPr>
                <w:noProof/>
              </w:rPr>
              <w:drawing>
                <wp:anchor distT="0" distB="0" distL="114300" distR="114300" simplePos="0" relativeHeight="251661312" behindDoc="0" locked="0" layoutInCell="1" allowOverlap="1" wp14:anchorId="39F0373B" wp14:editId="770B1A06">
                  <wp:simplePos x="0" y="0"/>
                  <wp:positionH relativeFrom="column">
                    <wp:posOffset>2866390</wp:posOffset>
                  </wp:positionH>
                  <wp:positionV relativeFrom="paragraph">
                    <wp:posOffset>290195</wp:posOffset>
                  </wp:positionV>
                  <wp:extent cx="800100" cy="80010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595">
              <w:rPr>
                <w:rFonts w:cs="Arial" w:hint="eastAsia"/>
              </w:rPr>
              <w:t>治験・先進医療センターの</w:t>
            </w:r>
            <w:r w:rsidRPr="00507595">
              <w:rPr>
                <w:rFonts w:cs="Arial"/>
              </w:rPr>
              <w:t>ホームページ</w:t>
            </w:r>
            <w:r w:rsidRPr="00507595">
              <w:t>（</w:t>
            </w:r>
            <w:r w:rsidRPr="00507595">
              <w:rPr>
                <w:rFonts w:cs="Arial"/>
              </w:rPr>
              <w:t>https://</w:t>
            </w:r>
            <w:r w:rsidRPr="00507595">
              <w:t xml:space="preserve"> </w:t>
            </w:r>
            <w:r w:rsidRPr="00507595">
              <w:rPr>
                <w:rFonts w:cs="Arial"/>
              </w:rPr>
              <w:t>h.kawasaki-m.ac.jp/data/dept_202/</w:t>
            </w:r>
            <w:proofErr w:type="spellStart"/>
            <w:r w:rsidRPr="00507595">
              <w:rPr>
                <w:rFonts w:cs="Arial"/>
              </w:rPr>
              <w:t>dept_b_dtl</w:t>
            </w:r>
            <w:proofErr w:type="spellEnd"/>
            <w:r w:rsidRPr="00507595">
              <w:rPr>
                <w:rFonts w:cs="Arial"/>
              </w:rPr>
              <w:t>/</w:t>
            </w:r>
            <w:r w:rsidR="000A6E92" w:rsidRPr="00507595">
              <w:t>）</w:t>
            </w:r>
          </w:p>
          <w:p w14:paraId="601E52E8" w14:textId="7E95F738" w:rsidR="000A6E92" w:rsidRPr="00D06F63" w:rsidRDefault="000A6E92" w:rsidP="00D4720B">
            <w:pPr>
              <w:pStyle w:val="5Blue"/>
              <w:numPr>
                <w:ilvl w:val="0"/>
                <w:numId w:val="0"/>
              </w:numPr>
              <w:ind w:left="345" w:right="273"/>
              <w:rPr>
                <w:kern w:val="0"/>
              </w:rPr>
            </w:pP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7" w:name="_Ref167444017"/>
      <w:bookmarkStart w:id="358" w:name="_Toc168480477"/>
      <w:r>
        <w:rPr>
          <w:rFonts w:hint="eastAsia"/>
        </w:rPr>
        <w:lastRenderedPageBreak/>
        <w:t>個人情報</w:t>
      </w:r>
      <w:r w:rsidRPr="00D06F63">
        <w:t>の保護について</w:t>
      </w:r>
      <w:bookmarkEnd w:id="357"/>
      <w:bookmarkEnd w:id="358"/>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5A3A1E92" w:rsidR="000A6E92" w:rsidRDefault="000A6E92" w:rsidP="000A6E92">
      <w:pPr>
        <w:pStyle w:val="a1"/>
        <w:ind w:firstLine="240"/>
      </w:pPr>
      <w:r>
        <w:rPr>
          <w:rFonts w:hint="eastAsia"/>
        </w:rPr>
        <w:t>また、治験担当医師または</w:t>
      </w:r>
      <w:r w:rsidR="00D4720B">
        <w:rPr>
          <w:rFonts w:hint="eastAsia"/>
          <w:color w:val="0070C0"/>
        </w:rPr>
        <w:t>治験コーディネーター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05320A02"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4"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5" w:history="1">
        <w:r w:rsidR="00D668EC" w:rsidRPr="006C0F3E">
          <w:rPr>
            <w:rStyle w:val="af5"/>
            <w:rFonts w:eastAsia="ＭＳ Ｐゴシック"/>
            <w:color w:val="0070C0"/>
          </w:rPr>
          <w:t>https://jrct.mhlw.go.jp/</w:t>
        </w:r>
      </w:hyperlink>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9" w:name="GCP1_10"/>
      <w:r w:rsidRPr="007373A3">
        <w:rPr>
          <w:rFonts w:hint="eastAsia"/>
        </w:rPr>
        <w:lastRenderedPageBreak/>
        <w:t>そ</w:t>
      </w:r>
      <w:bookmarkEnd w:id="359"/>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0" w:name="_Ref167444106"/>
      <w:bookmarkStart w:id="361" w:name="_Toc168480478"/>
      <w:r w:rsidRPr="00617A6F">
        <w:t>健康被害が発生した場合の補償について</w:t>
      </w:r>
      <w:bookmarkEnd w:id="360"/>
      <w:bookmarkEnd w:id="361"/>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02B3B15E"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00D4720B">
        <w:rPr>
          <w:color w:val="0070C0"/>
        </w:rPr>
        <w:t>治験コーディネーター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2" w:name="_Toc168480479"/>
      <w:r w:rsidRPr="0099316F">
        <w:rPr>
          <w:rFonts w:hint="eastAsia"/>
        </w:rPr>
        <w:lastRenderedPageBreak/>
        <w:t>追加および詳細情報</w:t>
      </w:r>
      <w:bookmarkEnd w:id="362"/>
    </w:p>
    <w:p w14:paraId="78DBC7BD" w14:textId="77777777" w:rsidR="00DF4B54" w:rsidRPr="00E005AE" w:rsidRDefault="00DF4B54" w:rsidP="00DF4B54">
      <w:pPr>
        <w:pStyle w:val="20"/>
        <w:spacing w:after="180"/>
      </w:pPr>
      <w:bookmarkStart w:id="363" w:name="_Toc168480480"/>
      <w:r w:rsidRPr="009E2FE1">
        <w:t>（</w:t>
      </w:r>
      <w:r w:rsidRPr="009E2FE1">
        <w:rPr>
          <w:rFonts w:hint="eastAsia"/>
        </w:rPr>
        <w:t>例）</w:t>
      </w:r>
      <w:r w:rsidRPr="009E2FE1">
        <w:t>個人情報の取扱</w:t>
      </w:r>
      <w:r w:rsidRPr="009E2FE1">
        <w:rPr>
          <w:rFonts w:hint="eastAsia"/>
        </w:rPr>
        <w:t>い</w:t>
      </w:r>
      <w:bookmarkEnd w:id="36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7"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B84BC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B84BC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B84BC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B84BC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B84BC8">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B84BC8">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B84BC8">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B84BC8">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B84BC8">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B84BC8">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B84BC8">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B84BC8">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B84BC8">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B84BC8">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B84BC8">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B84BC8">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B84BC8">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B84BC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B84BC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B84BC8">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B84BC8">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B84BC8">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4"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4"/>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B84BC8" w:rsidP="00394C9A">
            <w:pPr>
              <w:spacing w:line="360" w:lineRule="exact"/>
              <w:ind w:leftChars="32" w:left="68" w:hanging="1"/>
              <w:jc w:val="left"/>
              <w:rPr>
                <w:rStyle w:val="af5"/>
                <w:rFonts w:eastAsia="ＭＳ Ｐゴシック" w:cs="Arial"/>
                <w:szCs w:val="21"/>
              </w:rPr>
            </w:pPr>
            <w:hyperlink r:id="rId18"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B84BC8" w:rsidP="00394C9A">
            <w:pPr>
              <w:spacing w:line="360" w:lineRule="exact"/>
              <w:ind w:leftChars="12" w:left="306" w:hangingChars="134" w:hanging="281"/>
              <w:jc w:val="left"/>
              <w:rPr>
                <w:rFonts w:ascii="Arial" w:eastAsia="ＭＳ Ｐゴシック" w:hAnsi="Arial" w:cs="Arial"/>
                <w:szCs w:val="21"/>
              </w:rPr>
            </w:pPr>
            <w:hyperlink r:id="rId19"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B84BC8" w:rsidP="00394C9A">
            <w:pPr>
              <w:spacing w:line="360" w:lineRule="exact"/>
              <w:ind w:leftChars="12" w:left="306" w:hangingChars="134" w:hanging="281"/>
              <w:jc w:val="left"/>
            </w:pPr>
            <w:hyperlink r:id="rId20"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B84BC8" w:rsidP="00394C9A">
            <w:pPr>
              <w:spacing w:line="360" w:lineRule="exact"/>
              <w:ind w:leftChars="12" w:left="306" w:hangingChars="134" w:hanging="281"/>
              <w:jc w:val="left"/>
              <w:rPr>
                <w:rFonts w:ascii="Arial" w:eastAsia="ＭＳ Ｐゴシック" w:hAnsi="Arial" w:cs="Arial"/>
                <w:szCs w:val="21"/>
              </w:rPr>
            </w:pPr>
            <w:hyperlink r:id="rId21"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140F3A45" w14:textId="273B278F" w:rsidR="00D4720B" w:rsidRDefault="00D4720B" w:rsidP="00DF4B54">
      <w:pPr>
        <w:pStyle w:val="a1"/>
        <w:ind w:firstLine="240"/>
      </w:pPr>
    </w:p>
    <w:p w14:paraId="1C7462F1" w14:textId="77777777" w:rsidR="00D4720B" w:rsidRPr="00507595" w:rsidRDefault="00D4720B" w:rsidP="00D4720B">
      <w:pPr>
        <w:widowControl/>
        <w:spacing w:line="380" w:lineRule="atLeast"/>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hint="eastAsia"/>
          <w:color w:val="000000" w:themeColor="text1"/>
          <w:sz w:val="24"/>
        </w:rPr>
        <w:t>情報の開示について</w:t>
      </w:r>
    </w:p>
    <w:p w14:paraId="23695F29" w14:textId="047AA8DE" w:rsidR="00D4720B" w:rsidRDefault="00D4720B" w:rsidP="00D4720B">
      <w:pPr>
        <w:pStyle w:val="a1"/>
        <w:ind w:firstLine="240"/>
      </w:pPr>
      <w:r w:rsidRPr="00507595">
        <w:rPr>
          <w:rFonts w:ascii="ＭＳ Ｐゴシック" w:hAnsi="ＭＳ Ｐゴシック" w:hint="eastAsia"/>
        </w:rPr>
        <w:t>あなたには、あなた個人のデータについて開示等を請求する権利（個人情報保護法）があります。請求をおこなう場合は、治験担当医師にご連絡ください。また、あなた個人のデータについて、事実と異なる場合は、治験担当医師を介して治験の依頼者に内容の訂正、追加または削除を依頼することが可能です。なお、情報開示には別途費用が必要となります。</w:t>
      </w: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5" w:name="_Toc168480481"/>
      <w:r>
        <w:rPr>
          <w:rFonts w:hint="eastAsia"/>
        </w:rPr>
        <w:lastRenderedPageBreak/>
        <w:t>（例）</w:t>
      </w:r>
      <w:r w:rsidRPr="6E7F9102">
        <w:t>補償制度の概要</w:t>
      </w:r>
      <w:bookmarkEnd w:id="365"/>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6" w:name="_Toc168480482"/>
      <w:r w:rsidRPr="00437E67">
        <w:lastRenderedPageBreak/>
        <w:t>（</w:t>
      </w:r>
      <w:r w:rsidRPr="00437E67">
        <w:rPr>
          <w:rFonts w:hint="eastAsia"/>
        </w:rPr>
        <w:t>例）ファーマコゲノミクスに関する事項</w:t>
      </w:r>
      <w:bookmarkEnd w:id="366"/>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B84BC8" w:rsidP="006A68A3">
            <w:pPr>
              <w:spacing w:line="360" w:lineRule="exact"/>
              <w:ind w:left="283"/>
              <w:rPr>
                <w:rStyle w:val="af5"/>
              </w:rPr>
            </w:pPr>
            <w:hyperlink r:id="rId22"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1B5D3696" w:rsidR="00D4720B" w:rsidRDefault="00D4720B">
      <w:pPr>
        <w:widowControl/>
        <w:jc w:val="left"/>
        <w:rPr>
          <w:rFonts w:ascii="Arial" w:eastAsia="ＭＳ Ｐゴシック" w:hAnsi="Arial" w:cs="Arial"/>
          <w:color w:val="000000" w:themeColor="text1"/>
          <w:sz w:val="24"/>
        </w:rPr>
      </w:pPr>
      <w:r>
        <w:br w:type="page"/>
      </w:r>
    </w:p>
    <w:p w14:paraId="46C8D9DC" w14:textId="77777777" w:rsidR="00D4720B" w:rsidRPr="00507595" w:rsidRDefault="00D4720B" w:rsidP="00D4720B">
      <w:pPr>
        <w:pStyle w:val="20"/>
        <w:spacing w:after="180"/>
        <w:rPr>
          <w:color w:val="000000" w:themeColor="text1"/>
        </w:rPr>
      </w:pPr>
      <w:r w:rsidRPr="00507595">
        <w:rPr>
          <w:rFonts w:hint="eastAsia"/>
          <w:color w:val="000000" w:themeColor="text1"/>
        </w:rPr>
        <w:lastRenderedPageBreak/>
        <w:t>利益相反について</w:t>
      </w:r>
    </w:p>
    <w:p w14:paraId="225AAFD4" w14:textId="77777777" w:rsidR="00D4720B" w:rsidRPr="00507595" w:rsidRDefault="00D4720B" w:rsidP="00D4720B">
      <w:pPr>
        <w:pStyle w:val="IC"/>
        <w:snapToGrid w:val="0"/>
        <w:spacing w:line="380" w:lineRule="exact"/>
        <w:ind w:left="105" w:right="273" w:firstLineChars="100" w:firstLine="252"/>
        <w:jc w:val="left"/>
        <w:rPr>
          <w:rFonts w:ascii="ＭＳ Ｐゴシック" w:eastAsia="ＭＳ Ｐゴシック" w:hAnsi="ＭＳ Ｐゴシック"/>
          <w:color w:val="000000" w:themeColor="text1"/>
          <w:szCs w:val="24"/>
        </w:rPr>
      </w:pPr>
      <w:r w:rsidRPr="00507595">
        <w:rPr>
          <w:rFonts w:ascii="ＭＳ Ｐゴシック" w:eastAsia="ＭＳ Ｐゴシック" w:hAnsi="ＭＳ Ｐゴシック" w:hint="eastAsia"/>
          <w:color w:val="000000" w:themeColor="text1"/>
          <w:szCs w:val="24"/>
        </w:rPr>
        <w:t>この治験は、治験を依頼している会社</w:t>
      </w:r>
      <w:r w:rsidRPr="00507595">
        <w:rPr>
          <w:rFonts w:ascii="ＭＳ Ｐゴシック" w:eastAsia="ＭＳ Ｐゴシック" w:hAnsi="ＭＳ Ｐゴシック" w:hint="eastAsia"/>
          <w:color w:val="0070C0"/>
          <w:szCs w:val="24"/>
        </w:rPr>
        <w:t>（○○○○○○○○○○）</w:t>
      </w:r>
      <w:r w:rsidRPr="00507595">
        <w:rPr>
          <w:rFonts w:ascii="ＭＳ Ｐゴシック" w:eastAsia="ＭＳ Ｐゴシック" w:hAnsi="ＭＳ Ｐゴシック" w:hint="eastAsia"/>
          <w:color w:val="000000" w:themeColor="text1"/>
          <w:szCs w:val="24"/>
        </w:rPr>
        <w:t>から資金の提供を受けていますが、学内</w:t>
      </w:r>
      <w:r w:rsidRPr="00507595">
        <w:rPr>
          <w:rFonts w:ascii="ＭＳ Ｐゴシック" w:eastAsia="ＭＳ Ｐゴシック" w:hAnsi="ＭＳ Ｐゴシック"/>
          <w:color w:val="000000" w:themeColor="text1"/>
          <w:szCs w:val="24"/>
        </w:rPr>
        <w:ruby>
          <w:rubyPr>
            <w:rubyAlign w:val="distributeSpace"/>
            <w:hps w:val="12"/>
            <w:hpsRaise w:val="22"/>
            <w:hpsBaseText w:val="24"/>
            <w:lid w:val="ja-JP"/>
          </w:rubyPr>
          <w:rt>
            <w:r w:rsidR="00D4720B" w:rsidRPr="00507595">
              <w:rPr>
                <w:rFonts w:ascii="ＭＳ Ｐゴシック" w:eastAsia="ＭＳ Ｐゴシック" w:hAnsi="ＭＳ Ｐゴシック"/>
                <w:color w:val="000000" w:themeColor="text1"/>
                <w:sz w:val="12"/>
                <w:szCs w:val="24"/>
              </w:rPr>
              <w:t>りえきそう</w:t>
            </w:r>
          </w:rt>
          <w:rubyBase>
            <w:r w:rsidR="00D4720B" w:rsidRPr="00507595">
              <w:rPr>
                <w:rFonts w:ascii="ＭＳ Ｐゴシック" w:eastAsia="ＭＳ Ｐゴシック" w:hAnsi="ＭＳ Ｐゴシック"/>
                <w:color w:val="000000" w:themeColor="text1"/>
                <w:szCs w:val="24"/>
              </w:rPr>
              <w:t>利益相</w:t>
            </w:r>
          </w:rubyBase>
        </w:ruby>
      </w:r>
      <w:r w:rsidRPr="00507595">
        <w:rPr>
          <w:rFonts w:ascii="ＭＳ Ｐゴシック" w:eastAsia="ＭＳ Ｐゴシック" w:hAnsi="ＭＳ Ｐゴシック"/>
          <w:color w:val="000000" w:themeColor="text1"/>
          <w:szCs w:val="24"/>
        </w:rPr>
        <w:ruby>
          <w:rubyPr>
            <w:rubyAlign w:val="distributeSpace"/>
            <w:hps w:val="12"/>
            <w:hpsRaise w:val="22"/>
            <w:hpsBaseText w:val="24"/>
            <w:lid w:val="ja-JP"/>
          </w:rubyPr>
          <w:rt>
            <w:r w:rsidR="00D4720B" w:rsidRPr="00507595">
              <w:rPr>
                <w:rFonts w:ascii="ＭＳ Ｐゴシック" w:eastAsia="ＭＳ Ｐゴシック" w:hAnsi="ＭＳ Ｐゴシック"/>
                <w:color w:val="000000" w:themeColor="text1"/>
                <w:sz w:val="12"/>
                <w:szCs w:val="24"/>
              </w:rPr>
              <w:t>はん</w:t>
            </w:r>
          </w:rt>
          <w:rubyBase>
            <w:r w:rsidR="00D4720B" w:rsidRPr="00507595">
              <w:rPr>
                <w:rFonts w:ascii="ＭＳ Ｐゴシック" w:eastAsia="ＭＳ Ｐゴシック" w:hAnsi="ＭＳ Ｐゴシック"/>
                <w:color w:val="000000" w:themeColor="text1"/>
                <w:szCs w:val="24"/>
              </w:rPr>
              <w:t>反</w:t>
            </w:r>
          </w:rubyBase>
        </w:ruby>
      </w:r>
      <w:r w:rsidRPr="00507595">
        <w:rPr>
          <w:rFonts w:ascii="ＭＳ Ｐゴシック" w:eastAsia="ＭＳ Ｐゴシック" w:hAnsi="ＭＳ Ｐゴシック" w:hint="eastAsia"/>
          <w:color w:val="000000" w:themeColor="text1"/>
          <w:szCs w:val="24"/>
        </w:rPr>
        <w:t>委員会に当該内容を申告し、</w:t>
      </w:r>
      <w:r w:rsidRPr="00507595">
        <w:rPr>
          <w:rFonts w:ascii="ＭＳ Ｐゴシック" w:eastAsia="ＭＳ Ｐゴシック" w:hAnsi="ＭＳ Ｐゴシック"/>
          <w:color w:val="000000" w:themeColor="text1"/>
          <w:szCs w:val="24"/>
        </w:rPr>
        <w:t>利益相反</w:t>
      </w:r>
      <w:r w:rsidRPr="00507595">
        <w:rPr>
          <w:rFonts w:ascii="ＭＳ Ｐゴシック" w:eastAsia="ＭＳ Ｐゴシック" w:hAnsi="ＭＳ Ｐゴシック" w:hint="eastAsia"/>
          <w:color w:val="000000" w:themeColor="text1"/>
          <w:sz w:val="28"/>
          <w:szCs w:val="24"/>
          <w:vertAlign w:val="superscript"/>
        </w:rPr>
        <w:t>＊</w:t>
      </w:r>
      <w:r w:rsidRPr="00507595">
        <w:rPr>
          <w:rFonts w:ascii="ＭＳ Ｐゴシック" w:eastAsia="ＭＳ Ｐゴシック" w:hAnsi="ＭＳ Ｐゴシック" w:hint="eastAsia"/>
          <w:color w:val="000000" w:themeColor="text1"/>
          <w:szCs w:val="24"/>
        </w:rPr>
        <w:t>が適切に管理された上で、治験をおこなっています。</w:t>
      </w:r>
    </w:p>
    <w:p w14:paraId="61EA2F6A" w14:textId="77777777" w:rsidR="00D4720B" w:rsidRPr="00507595" w:rsidRDefault="00D4720B" w:rsidP="00D4720B">
      <w:pPr>
        <w:snapToGrid w:val="0"/>
        <w:spacing w:line="380" w:lineRule="exact"/>
        <w:ind w:right="96" w:firstLineChars="100" w:firstLine="240"/>
        <w:rPr>
          <w:rFonts w:ascii="ＭＳ Ｐゴシック" w:eastAsia="ＭＳ Ｐゴシック" w:hAnsi="ＭＳ Ｐゴシック"/>
          <w:color w:val="000000" w:themeColor="text1"/>
          <w:sz w:val="24"/>
        </w:rPr>
      </w:pPr>
    </w:p>
    <w:p w14:paraId="7029DB8F" w14:textId="335F5573" w:rsidR="00D4720B" w:rsidRPr="00507595" w:rsidRDefault="00D4720B" w:rsidP="00D4720B">
      <w:pPr>
        <w:pStyle w:val="Paragraph"/>
        <w:spacing w:line="380" w:lineRule="exact"/>
        <w:ind w:left="0" w:firstLine="0"/>
        <w:rPr>
          <w:rStyle w:val="IC0"/>
          <w:rFonts w:ascii="ＭＳ Ｐゴシック" w:eastAsia="ＭＳ Ｐゴシック" w:hAnsi="ＭＳ Ｐゴシック"/>
          <w:color w:val="FF0000"/>
        </w:rPr>
      </w:pPr>
      <w:r w:rsidRPr="00507595">
        <w:rPr>
          <w:rFonts w:ascii="ＭＳ Ｐゴシック" w:eastAsia="ＭＳ Ｐゴシック" w:hAnsi="ＭＳ Ｐゴシック" w:hint="eastAsia"/>
          <w:b/>
          <w:color w:val="000000" w:themeColor="text1"/>
        </w:rPr>
        <w:t>＊</w:t>
      </w:r>
      <w:r w:rsidRPr="00507595">
        <w:rPr>
          <w:rStyle w:val="IC0"/>
          <w:rFonts w:ascii="ＭＳ Ｐゴシック" w:eastAsia="ＭＳ Ｐゴシック" w:hAnsi="ＭＳ Ｐゴシック"/>
          <w:color w:val="000000" w:themeColor="text1"/>
        </w:rPr>
        <w:t>利益相反</w:t>
      </w:r>
      <w:r w:rsidRPr="00507595">
        <w:rPr>
          <w:rStyle w:val="IC0"/>
          <w:rFonts w:ascii="ＭＳ Ｐゴシック" w:eastAsia="ＭＳ Ｐゴシック" w:hAnsi="ＭＳ Ｐゴシック" w:hint="eastAsia"/>
          <w:color w:val="000000" w:themeColor="text1"/>
        </w:rPr>
        <w:t>：治験を依頼している会社から</w:t>
      </w:r>
      <w:r w:rsidRPr="00507595">
        <w:rPr>
          <w:rFonts w:ascii="Arial" w:eastAsia="ＭＳ Ｐゴシック" w:hAnsi="Arial" w:cs="Arial" w:hint="eastAsia"/>
          <w:color w:val="000000" w:themeColor="text1"/>
          <w:szCs w:val="22"/>
        </w:rPr>
        <w:t>資金の提供を受けている場合、</w:t>
      </w:r>
      <w:r w:rsidRPr="00507595">
        <w:rPr>
          <w:rStyle w:val="IC0"/>
          <w:rFonts w:ascii="ＭＳ Ｐゴシック" w:eastAsia="ＭＳ Ｐゴシック" w:hAnsi="ＭＳ Ｐゴシック" w:hint="eastAsia"/>
          <w:color w:val="000000" w:themeColor="text1"/>
        </w:rPr>
        <w:t>治験を依頼している会社</w:t>
      </w:r>
      <w:r w:rsidRPr="00507595">
        <w:rPr>
          <w:rFonts w:ascii="Arial" w:eastAsia="ＭＳ Ｐゴシック" w:hAnsi="Arial" w:cs="Arial" w:hint="eastAsia"/>
          <w:color w:val="000000" w:themeColor="text1"/>
          <w:szCs w:val="22"/>
        </w:rPr>
        <w:t>の利益を優先させて、治験の結果を</w:t>
      </w:r>
      <w:r w:rsidRPr="00507595">
        <w:rPr>
          <w:rFonts w:ascii="Arial" w:eastAsia="ＭＳ Ｐゴシック" w:hAnsi="Arial" w:cs="Arial"/>
          <w:color w:val="000000" w:themeColor="text1"/>
          <w:szCs w:val="22"/>
        </w:rPr>
        <w:ruby>
          <w:rubyPr>
            <w:rubyAlign w:val="distributeSpace"/>
            <w:hps w:val="12"/>
            <w:hpsRaise w:val="22"/>
            <w:hpsBaseText w:val="24"/>
            <w:lid w:val="ja-JP"/>
          </w:rubyPr>
          <w:rt>
            <w:r w:rsidR="00D4720B" w:rsidRPr="00507595">
              <w:rPr>
                <w:rFonts w:ascii="ＭＳ Ｐゴシック" w:eastAsia="ＭＳ Ｐゴシック" w:hAnsi="ＭＳ Ｐゴシック" w:cs="Arial" w:hint="eastAsia"/>
                <w:color w:val="000000" w:themeColor="text1"/>
                <w:sz w:val="12"/>
                <w:szCs w:val="22"/>
              </w:rPr>
              <w:t>ゆが</w:t>
            </w:r>
          </w:rt>
          <w:rubyBase>
            <w:r w:rsidR="00D4720B" w:rsidRPr="00507595">
              <w:rPr>
                <w:rFonts w:ascii="Arial" w:eastAsia="ＭＳ Ｐゴシック" w:hAnsi="Arial" w:cs="Arial" w:hint="eastAsia"/>
                <w:color w:val="000000" w:themeColor="text1"/>
                <w:szCs w:val="22"/>
              </w:rPr>
              <w:t>歪</w:t>
            </w:r>
          </w:rubyBase>
        </w:ruby>
      </w:r>
      <w:r w:rsidRPr="00507595">
        <w:rPr>
          <w:rFonts w:ascii="Arial" w:eastAsia="ＭＳ Ｐゴシック" w:hAnsi="Arial" w:cs="Arial" w:hint="eastAsia"/>
          <w:color w:val="000000" w:themeColor="text1"/>
          <w:szCs w:val="22"/>
        </w:rPr>
        <w:t>めたり、公正に行われていないのでないかといった疑問が生じることがあります。</w:t>
      </w:r>
      <w:r w:rsidR="00CD16F9" w:rsidRPr="00507595">
        <w:rPr>
          <w:rFonts w:ascii="ＭＳ Ｐゴシック" w:eastAsia="ＭＳ Ｐゴシック" w:hAnsi="ＭＳ Ｐゴシック"/>
        </w:rPr>
        <w:t>治験参加者</w:t>
      </w:r>
      <w:r w:rsidRPr="00507595">
        <w:rPr>
          <w:rFonts w:ascii="Arial" w:eastAsia="ＭＳ Ｐゴシック" w:hAnsi="Arial" w:cs="Arial" w:hint="eastAsia"/>
          <w:color w:val="000000" w:themeColor="text1"/>
          <w:szCs w:val="22"/>
        </w:rPr>
        <w:t>の利益と</w:t>
      </w:r>
      <w:r w:rsidRPr="00507595">
        <w:rPr>
          <w:rStyle w:val="IC0"/>
          <w:rFonts w:ascii="ＭＳ Ｐゴシック" w:eastAsia="ＭＳ Ｐゴシック" w:hAnsi="ＭＳ Ｐゴシック" w:hint="eastAsia"/>
          <w:color w:val="000000" w:themeColor="text1"/>
        </w:rPr>
        <w:t>治験を依頼している会社</w:t>
      </w:r>
      <w:r w:rsidRPr="00507595">
        <w:rPr>
          <w:rFonts w:ascii="Arial" w:eastAsia="ＭＳ Ｐゴシック" w:hAnsi="Arial" w:cs="Arial" w:hint="eastAsia"/>
          <w:color w:val="000000" w:themeColor="text1"/>
          <w:szCs w:val="22"/>
        </w:rPr>
        <w:t>の利益が</w:t>
      </w:r>
      <w:r w:rsidRPr="00507595">
        <w:rPr>
          <w:rStyle w:val="IC0"/>
          <w:rFonts w:ascii="ＭＳ Ｐゴシック" w:eastAsia="ＭＳ Ｐゴシック" w:hAnsi="ＭＳ Ｐゴシック" w:hint="eastAsia"/>
          <w:color w:val="000000" w:themeColor="text1"/>
        </w:rPr>
        <w:t>相反している状態を利益相反といいます。</w:t>
      </w:r>
    </w:p>
    <w:p w14:paraId="10D8E5ED" w14:textId="77777777" w:rsidR="00D4720B" w:rsidRPr="00507595" w:rsidRDefault="00D4720B" w:rsidP="00D4720B">
      <w:pPr>
        <w:rPr>
          <w:b/>
        </w:rPr>
      </w:pPr>
    </w:p>
    <w:p w14:paraId="6BF97B01" w14:textId="77777777" w:rsidR="00D4720B" w:rsidRPr="00507595" w:rsidRDefault="00D4720B" w:rsidP="00D472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4720B" w:rsidRPr="00507595" w14:paraId="2274C87C" w14:textId="77777777" w:rsidTr="004E4918">
        <w:trPr>
          <w:trHeight w:val="1421"/>
        </w:trPr>
        <w:tc>
          <w:tcPr>
            <w:tcW w:w="9628" w:type="dxa"/>
            <w:shd w:val="clear" w:color="auto" w:fill="E2EFD9"/>
          </w:tcPr>
          <w:p w14:paraId="5CF0C142" w14:textId="77777777" w:rsidR="00D4720B" w:rsidRPr="00507595" w:rsidRDefault="00D4720B" w:rsidP="004E4918">
            <w:pPr>
              <w:rPr>
                <w:rFonts w:eastAsia="ＭＳ Ｐゴシック" w:cs="Arial"/>
                <w:color w:val="000000" w:themeColor="text1"/>
                <w:szCs w:val="21"/>
              </w:rPr>
            </w:pPr>
            <w:r w:rsidRPr="00507595">
              <w:rPr>
                <w:rFonts w:eastAsia="ＭＳ Ｐゴシック" w:cs="Arial" w:hint="eastAsia"/>
                <w:color w:val="000000" w:themeColor="text1"/>
                <w:szCs w:val="21"/>
              </w:rPr>
              <w:t>作成ガイド）</w:t>
            </w:r>
          </w:p>
          <w:p w14:paraId="1B32F066" w14:textId="77777777" w:rsidR="00D4720B" w:rsidRPr="00507595" w:rsidRDefault="00D4720B" w:rsidP="00D4720B">
            <w:pPr>
              <w:numPr>
                <w:ilvl w:val="0"/>
                <w:numId w:val="16"/>
              </w:numPr>
              <w:rPr>
                <w:rFonts w:ascii="Arial" w:eastAsia="ＭＳ Ｐゴシック" w:hAnsi="Arial" w:cs="Arial"/>
                <w:color w:val="000000" w:themeColor="text1"/>
                <w:sz w:val="24"/>
                <w:szCs w:val="22"/>
              </w:rPr>
            </w:pPr>
            <w:r w:rsidRPr="00507595">
              <w:rPr>
                <w:rFonts w:ascii="Arial" w:eastAsia="ＭＳ Ｐゴシック" w:hAnsi="Arial" w:cs="Arial" w:hint="eastAsia"/>
                <w:color w:val="000000" w:themeColor="text1"/>
                <w:sz w:val="24"/>
                <w:szCs w:val="22"/>
              </w:rPr>
              <w:t>利益相反委員会の審査で「利益相反」に関する記載が必要になります。</w:t>
            </w:r>
          </w:p>
          <w:p w14:paraId="0C3D305B" w14:textId="77777777" w:rsidR="00D4720B" w:rsidRPr="00507595" w:rsidRDefault="00D4720B" w:rsidP="00D4720B">
            <w:pPr>
              <w:numPr>
                <w:ilvl w:val="0"/>
                <w:numId w:val="16"/>
              </w:numPr>
              <w:rPr>
                <w:rFonts w:ascii="Arial" w:eastAsia="ＭＳ Ｐゴシック" w:hAnsi="Arial" w:cs="Arial"/>
                <w:color w:val="000000" w:themeColor="text1"/>
                <w:sz w:val="24"/>
                <w:szCs w:val="22"/>
              </w:rPr>
            </w:pPr>
            <w:r w:rsidRPr="00507595">
              <w:rPr>
                <w:rFonts w:ascii="Arial" w:eastAsia="ＭＳ Ｐゴシック" w:hAnsi="Arial" w:cs="Arial" w:hint="eastAsia"/>
                <w:color w:val="000000" w:themeColor="text1"/>
                <w:sz w:val="24"/>
                <w:szCs w:val="22"/>
              </w:rPr>
              <w:t>治験に伴う費用について製薬会社が負担しているが、それによって製薬会社の利益を優先させて、治験の結果を歪めたり、公正さを損なったりすることはない旨を説明する。</w:t>
            </w:r>
          </w:p>
        </w:tc>
      </w:tr>
    </w:tbl>
    <w:p w14:paraId="6203CC7E" w14:textId="5D439ECC" w:rsidR="00DF4B54" w:rsidRPr="00507595" w:rsidRDefault="00DF4B54" w:rsidP="00DF4B54">
      <w:pPr>
        <w:pStyle w:val="a1"/>
        <w:ind w:firstLine="240"/>
      </w:pPr>
    </w:p>
    <w:p w14:paraId="42C0D464" w14:textId="77777777" w:rsidR="00D4720B" w:rsidRPr="00507595" w:rsidRDefault="00D4720B" w:rsidP="00D4720B">
      <w:pPr>
        <w:pStyle w:val="20"/>
        <w:spacing w:after="180"/>
        <w:rPr>
          <w:color w:val="000000" w:themeColor="text1"/>
        </w:rPr>
      </w:pPr>
      <w:bookmarkStart w:id="367" w:name="_Toc149751695"/>
      <w:r w:rsidRPr="00507595">
        <w:rPr>
          <w:rFonts w:hint="eastAsia"/>
          <w:color w:val="000000" w:themeColor="text1"/>
        </w:rPr>
        <w:t>治験により得られた知的財産について</w:t>
      </w:r>
      <w:bookmarkEnd w:id="367"/>
    </w:p>
    <w:p w14:paraId="7AA0CE1A" w14:textId="77777777" w:rsidR="00D4720B" w:rsidRPr="00507595" w:rsidRDefault="00D4720B" w:rsidP="00D4720B">
      <w:pPr>
        <w:pStyle w:val="IC"/>
        <w:spacing w:line="380" w:lineRule="atLeast"/>
        <w:ind w:left="345" w:right="273" w:hanging="240"/>
        <w:jc w:val="left"/>
        <w:rPr>
          <w:rFonts w:ascii="ＭＳ Ｐゴシック" w:eastAsia="ＭＳ Ｐゴシック" w:hAnsi="ＭＳ Ｐゴシック"/>
          <w:color w:val="000000" w:themeColor="text1"/>
        </w:rPr>
      </w:pPr>
      <w:r w:rsidRPr="00507595">
        <w:rPr>
          <w:rFonts w:hint="eastAsia"/>
          <w:color w:val="000000" w:themeColor="text1"/>
        </w:rPr>
        <w:t xml:space="preserve">　</w:t>
      </w:r>
      <w:r w:rsidRPr="00507595">
        <w:rPr>
          <w:rFonts w:ascii="ＭＳ Ｐゴシック" w:eastAsia="ＭＳ Ｐゴシック" w:hAnsi="ＭＳ Ｐゴシック" w:hint="eastAsia"/>
          <w:color w:val="000000" w:themeColor="text1"/>
        </w:rPr>
        <w:t>この治験の結果により、新たな知見が得られることがありますが、得られた知的財産（秘密情報）はあなたに帰属することはありません。</w:t>
      </w:r>
    </w:p>
    <w:p w14:paraId="060FAA1E" w14:textId="77777777" w:rsidR="00D4720B" w:rsidRPr="00507595" w:rsidRDefault="00D4720B" w:rsidP="00D4720B">
      <w:pPr>
        <w:pStyle w:val="IC"/>
        <w:spacing w:line="380" w:lineRule="atLeast"/>
        <w:ind w:left="105" w:right="273" w:firstLineChars="100" w:firstLine="252"/>
        <w:jc w:val="left"/>
        <w:rPr>
          <w:rFonts w:ascii="ＭＳ Ｐゴシック" w:eastAsia="ＭＳ Ｐゴシック" w:hAnsi="ＭＳ Ｐゴシック"/>
          <w:color w:val="000000" w:themeColor="text1"/>
        </w:rPr>
      </w:pPr>
      <w:r w:rsidRPr="00507595">
        <w:rPr>
          <w:rFonts w:ascii="ＭＳ Ｐゴシック" w:eastAsia="ＭＳ Ｐゴシック" w:hAnsi="ＭＳ Ｐゴシック" w:hint="eastAsia"/>
          <w:color w:val="000000" w:themeColor="text1"/>
        </w:rPr>
        <w:t>また本治験に参加することによりあなたが知り得た情報には、企業の知的財産が含まれています。不特定多数の方への治験に関する具体的な情報発信はなさらないようにお願いします。</w:t>
      </w:r>
    </w:p>
    <w:p w14:paraId="21FDFF51" w14:textId="77777777" w:rsidR="00D4720B" w:rsidRPr="00507595" w:rsidRDefault="00D4720B" w:rsidP="00D4720B">
      <w:pPr>
        <w:pStyle w:val="IC"/>
        <w:spacing w:line="380" w:lineRule="atLeast"/>
        <w:ind w:left="105" w:right="273" w:firstLineChars="100" w:firstLine="252"/>
        <w:jc w:val="left"/>
        <w:rPr>
          <w:rFonts w:ascii="ＭＳ Ｐゴシック" w:eastAsia="ＭＳ Ｐゴシック" w:hAnsi="ＭＳ Ｐゴシック"/>
          <w:color w:val="FF0000"/>
        </w:rPr>
      </w:pPr>
    </w:p>
    <w:p w14:paraId="283885AB" w14:textId="77777777" w:rsidR="00D4720B" w:rsidRPr="00507595" w:rsidRDefault="00D4720B" w:rsidP="00D4720B">
      <w:pPr>
        <w:pStyle w:val="IC"/>
        <w:spacing w:line="380" w:lineRule="atLeast"/>
        <w:ind w:left="105" w:right="273" w:firstLineChars="100" w:firstLine="252"/>
        <w:jc w:val="left"/>
        <w:rPr>
          <w:rFonts w:ascii="ＭＳ Ｐゴシック" w:eastAsia="ＭＳ Ｐゴシック" w:hAnsi="ＭＳ Ｐゴシック"/>
          <w:color w:val="FF0000"/>
        </w:rPr>
      </w:pPr>
    </w:p>
    <w:p w14:paraId="1B6CB04A" w14:textId="77777777" w:rsidR="00D4720B" w:rsidRPr="00507595" w:rsidRDefault="00D4720B" w:rsidP="00D4720B">
      <w:pPr>
        <w:pStyle w:val="20"/>
        <w:spacing w:after="180"/>
        <w:rPr>
          <w:color w:val="000000" w:themeColor="text1"/>
        </w:rPr>
      </w:pPr>
      <w:bookmarkStart w:id="368" w:name="_Toc149751697"/>
      <w:r w:rsidRPr="00507595">
        <w:rPr>
          <w:rFonts w:hint="eastAsia"/>
          <w:color w:val="000000" w:themeColor="text1"/>
        </w:rPr>
        <w:t>他院との情報共有</w:t>
      </w:r>
      <w:bookmarkEnd w:id="368"/>
    </w:p>
    <w:p w14:paraId="33B3BF15" w14:textId="77777777" w:rsidR="00D4720B" w:rsidRPr="00507595" w:rsidRDefault="00D4720B" w:rsidP="00D4720B">
      <w:pPr>
        <w:pStyle w:val="IC"/>
        <w:spacing w:line="380" w:lineRule="atLeast"/>
        <w:ind w:left="105" w:right="273" w:firstLineChars="100" w:firstLine="252"/>
        <w:jc w:val="left"/>
        <w:rPr>
          <w:rFonts w:ascii="ＭＳ Ｐゴシック" w:eastAsia="ＭＳ Ｐゴシック" w:hAnsi="ＭＳ Ｐゴシック"/>
          <w:color w:val="000000" w:themeColor="text1"/>
        </w:rPr>
      </w:pPr>
      <w:r w:rsidRPr="00507595">
        <w:rPr>
          <w:rFonts w:ascii="ＭＳ Ｐゴシック" w:eastAsia="ＭＳ Ｐゴシック" w:hAnsi="ＭＳ Ｐゴシック" w:cs="HG丸ｺﾞｼｯｸM-PRO" w:hint="eastAsia"/>
          <w:color w:val="000000" w:themeColor="text1"/>
        </w:rPr>
        <w:t>この治験では、あなたの安全を確保するため、</w:t>
      </w:r>
      <w:r w:rsidRPr="00507595">
        <w:rPr>
          <w:rFonts w:ascii="ＭＳ Ｐゴシック" w:eastAsia="ＭＳ Ｐゴシック" w:hAnsi="ＭＳ Ｐゴシック" w:hint="eastAsia"/>
          <w:color w:val="000000" w:themeColor="text1"/>
          <w:shd w:val="clear" w:color="auto" w:fill="FFFFFF"/>
        </w:rPr>
        <w:t>他の医師により治療を受けている場合は、あなたが治験に参加する旨を担当医師に連絡することがあります。また</w:t>
      </w:r>
      <w:r w:rsidRPr="00507595">
        <w:rPr>
          <w:rFonts w:ascii="ＭＳ Ｐゴシック" w:eastAsia="ＭＳ Ｐゴシック" w:hAnsi="ＭＳ Ｐゴシック" w:hint="eastAsia"/>
          <w:color w:val="000000" w:themeColor="text1"/>
          <w:szCs w:val="24"/>
        </w:rPr>
        <w:t>他の医療機関で治療を受けた場合に、他院の担当医師へ電話や手紙で連絡をとり、医療情報の提供を求める場合があります。</w:t>
      </w:r>
      <w:r w:rsidRPr="00507595">
        <w:rPr>
          <w:rFonts w:ascii="ＭＳ Ｐゴシック" w:eastAsia="ＭＳ Ｐゴシック" w:hAnsi="ＭＳ Ｐゴシック" w:hint="eastAsia"/>
          <w:color w:val="000000" w:themeColor="text1"/>
        </w:rPr>
        <w:t>他院からあなたの情報を提供していただくにあたって、情報提供料としてあなたの費用負担が増える場合があります。その際は、あなたに給付されている負担軽減費の中からお支払いいただくようお願いいたします。</w:t>
      </w:r>
    </w:p>
    <w:p w14:paraId="11B644F3" w14:textId="77777777" w:rsidR="00D4720B" w:rsidRPr="00835936" w:rsidRDefault="00D4720B" w:rsidP="00D4720B">
      <w:pPr>
        <w:pStyle w:val="IC"/>
        <w:spacing w:line="380" w:lineRule="atLeast"/>
        <w:ind w:left="105" w:right="273" w:firstLineChars="100" w:firstLine="252"/>
        <w:jc w:val="left"/>
        <w:rPr>
          <w:rFonts w:ascii="ＭＳ Ｐゴシック" w:eastAsia="ＭＳ Ｐゴシック" w:hAnsi="ＭＳ Ｐゴシック"/>
          <w:color w:val="000000" w:themeColor="text1"/>
          <w:szCs w:val="24"/>
        </w:rPr>
      </w:pPr>
      <w:r w:rsidRPr="00507595">
        <w:rPr>
          <w:rFonts w:ascii="ＭＳ Ｐゴシック" w:eastAsia="ＭＳ Ｐゴシック" w:hAnsi="ＭＳ Ｐゴシック" w:hint="eastAsia"/>
          <w:color w:val="000000" w:themeColor="text1"/>
          <w:szCs w:val="24"/>
        </w:rPr>
        <w:t>なお、あなたがこの同意文書に</w:t>
      </w:r>
      <w:r w:rsidRPr="00507595">
        <w:rPr>
          <w:rFonts w:ascii="ＭＳ Ｐゴシック" w:eastAsia="ＭＳ Ｐゴシック" w:hAnsi="ＭＳ Ｐゴシック"/>
          <w:color w:val="000000" w:themeColor="text1"/>
          <w:szCs w:val="24"/>
        </w:rPr>
        <w:t>署名</w:t>
      </w:r>
      <w:r w:rsidRPr="00507595">
        <w:rPr>
          <w:rFonts w:ascii="ＭＳ Ｐゴシック" w:eastAsia="ＭＳ Ｐゴシック" w:hAnsi="ＭＳ Ｐゴシック" w:hint="eastAsia"/>
          <w:color w:val="000000" w:themeColor="text1"/>
          <w:szCs w:val="24"/>
        </w:rPr>
        <w:t>されることにより、他院との情報共有に関してもご了承いただいたことになります。</w:t>
      </w:r>
    </w:p>
    <w:p w14:paraId="187FDA39" w14:textId="77777777" w:rsidR="00D4720B" w:rsidRPr="00AF66F6" w:rsidRDefault="00D4720B" w:rsidP="00D4720B">
      <w:pPr>
        <w:pStyle w:val="IC"/>
        <w:spacing w:line="380" w:lineRule="atLeast"/>
        <w:ind w:left="105" w:right="273" w:firstLineChars="100" w:firstLine="252"/>
        <w:jc w:val="left"/>
        <w:rPr>
          <w:rFonts w:ascii="ＭＳ Ｐゴシック" w:eastAsia="ＭＳ Ｐゴシック" w:hAnsi="ＭＳ Ｐゴシック"/>
          <w:color w:val="FF0000"/>
          <w:szCs w:val="24"/>
        </w:rPr>
      </w:pPr>
    </w:p>
    <w:p w14:paraId="7BE37C2B" w14:textId="77777777" w:rsidR="00D4720B" w:rsidRPr="00507595" w:rsidRDefault="00D4720B" w:rsidP="00D4720B">
      <w:pPr>
        <w:pStyle w:val="20"/>
        <w:spacing w:after="180"/>
        <w:rPr>
          <w:color w:val="000000" w:themeColor="text1"/>
        </w:rPr>
      </w:pPr>
      <w:bookmarkStart w:id="369" w:name="_Toc149751698"/>
      <w:r w:rsidRPr="00507595">
        <w:rPr>
          <w:rFonts w:hint="eastAsia"/>
          <w:color w:val="000000" w:themeColor="text1"/>
        </w:rPr>
        <w:lastRenderedPageBreak/>
        <w:t>治験中の費用について（補足）</w:t>
      </w:r>
      <w:bookmarkEnd w:id="369"/>
    </w:p>
    <w:tbl>
      <w:tblPr>
        <w:tblpPr w:leftFromText="142" w:rightFromText="142"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4720B" w:rsidRPr="00835936" w14:paraId="0AC1C5F5" w14:textId="77777777" w:rsidTr="004E4918">
        <w:trPr>
          <w:trHeight w:val="846"/>
        </w:trPr>
        <w:tc>
          <w:tcPr>
            <w:tcW w:w="9628" w:type="dxa"/>
            <w:shd w:val="clear" w:color="auto" w:fill="E2EFD9"/>
          </w:tcPr>
          <w:p w14:paraId="611F780D" w14:textId="77777777" w:rsidR="00D4720B" w:rsidRPr="00835936" w:rsidRDefault="00D4720B" w:rsidP="004E4918">
            <w:pPr>
              <w:rPr>
                <w:rFonts w:eastAsia="ＭＳ Ｐゴシック" w:cs="Arial"/>
                <w:color w:val="000000" w:themeColor="text1"/>
                <w:szCs w:val="21"/>
              </w:rPr>
            </w:pPr>
            <w:r w:rsidRPr="00835936">
              <w:rPr>
                <w:rFonts w:eastAsia="ＭＳ Ｐゴシック" w:cs="Arial" w:hint="eastAsia"/>
                <w:color w:val="000000" w:themeColor="text1"/>
                <w:szCs w:val="21"/>
              </w:rPr>
              <w:t>作成ガイド）</w:t>
            </w:r>
          </w:p>
          <w:p w14:paraId="0F4D836F" w14:textId="77777777" w:rsidR="00D4720B" w:rsidRPr="00835936" w:rsidRDefault="00D4720B" w:rsidP="00D4720B">
            <w:pPr>
              <w:pStyle w:val="IC"/>
              <w:numPr>
                <w:ilvl w:val="0"/>
                <w:numId w:val="17"/>
              </w:numPr>
              <w:spacing w:line="380" w:lineRule="atLeast"/>
              <w:ind w:left="345" w:right="273" w:hanging="240"/>
              <w:jc w:val="left"/>
              <w:rPr>
                <w:rFonts w:ascii="ＭＳ Ｐゴシック" w:eastAsia="ＭＳ Ｐゴシック" w:hAnsi="ＭＳ Ｐゴシック"/>
                <w:color w:val="000000" w:themeColor="text1"/>
              </w:rPr>
            </w:pPr>
            <w:r w:rsidRPr="00835936">
              <w:rPr>
                <w:rFonts w:ascii="ＭＳ Ｐゴシック" w:eastAsia="ＭＳ Ｐゴシック" w:hAnsi="ＭＳ Ｐゴシック" w:hint="eastAsia"/>
                <w:color w:val="000000" w:themeColor="text1"/>
              </w:rPr>
              <w:t>負担軽減費が雑収入にあたる旨を記載すること</w:t>
            </w:r>
          </w:p>
          <w:p w14:paraId="2BB804B4" w14:textId="77777777" w:rsidR="00D4720B" w:rsidRPr="00835936" w:rsidRDefault="00D4720B" w:rsidP="00D4720B">
            <w:pPr>
              <w:pStyle w:val="IC"/>
              <w:numPr>
                <w:ilvl w:val="0"/>
                <w:numId w:val="17"/>
              </w:numPr>
              <w:spacing w:line="380" w:lineRule="atLeast"/>
              <w:ind w:left="345" w:right="273" w:hanging="240"/>
              <w:jc w:val="left"/>
              <w:rPr>
                <w:rFonts w:ascii="ＭＳ Ｐゴシック" w:eastAsia="ＭＳ Ｐゴシック" w:hAnsi="ＭＳ Ｐゴシック"/>
                <w:color w:val="000000" w:themeColor="text1"/>
              </w:rPr>
            </w:pPr>
            <w:r w:rsidRPr="00835936">
              <w:rPr>
                <w:rFonts w:ascii="ＭＳ Ｐゴシック" w:eastAsia="ＭＳ Ｐゴシック" w:hAnsi="ＭＳ Ｐゴシック" w:hint="eastAsia"/>
                <w:color w:val="000000" w:themeColor="text1"/>
              </w:rPr>
              <w:t>入院の場合、医療費がＤＰＣ対象外になる旨を記載すること</w:t>
            </w:r>
          </w:p>
          <w:p w14:paraId="4D993CE4" w14:textId="77777777" w:rsidR="00D4720B" w:rsidRPr="00835936" w:rsidRDefault="00D4720B" w:rsidP="004E4918">
            <w:pPr>
              <w:pStyle w:val="IC"/>
              <w:spacing w:line="380" w:lineRule="atLeast"/>
              <w:ind w:left="345" w:right="273" w:hanging="240"/>
              <w:jc w:val="left"/>
              <w:rPr>
                <w:rFonts w:hAnsi="Century" w:cs="HG丸ｺﾞｼｯｸM-PRO"/>
                <w:color w:val="000000" w:themeColor="text1"/>
                <w:szCs w:val="24"/>
              </w:rPr>
            </w:pPr>
          </w:p>
        </w:tc>
      </w:tr>
    </w:tbl>
    <w:p w14:paraId="46D3F449" w14:textId="77777777" w:rsidR="00D4720B" w:rsidRPr="00835936" w:rsidRDefault="00D4720B" w:rsidP="00D4720B">
      <w:pPr>
        <w:autoSpaceDE w:val="0"/>
        <w:autoSpaceDN w:val="0"/>
        <w:adjustRightInd w:val="0"/>
        <w:ind w:leftChars="46" w:left="97" w:firstLineChars="100" w:firstLine="240"/>
        <w:jc w:val="left"/>
        <w:rPr>
          <w:rFonts w:ascii="ＭＳ Ｐゴシック" w:eastAsia="ＭＳ Ｐゴシック" w:hAnsi="ＭＳ Ｐゴシック" w:cs="HG丸ｺﾞｼｯｸM-PRO"/>
          <w:color w:val="000000" w:themeColor="text1"/>
          <w:kern w:val="0"/>
          <w:sz w:val="24"/>
        </w:rPr>
      </w:pPr>
    </w:p>
    <w:p w14:paraId="4C4F7BC5" w14:textId="77777777" w:rsidR="00D4720B" w:rsidRPr="00507595" w:rsidRDefault="00D4720B" w:rsidP="00D4720B">
      <w:pPr>
        <w:autoSpaceDE w:val="0"/>
        <w:autoSpaceDN w:val="0"/>
        <w:adjustRightInd w:val="0"/>
        <w:ind w:leftChars="46" w:left="97" w:firstLineChars="100" w:firstLine="240"/>
        <w:jc w:val="left"/>
        <w:rPr>
          <w:rFonts w:ascii="ＭＳ Ｐゴシック" w:eastAsia="ＭＳ Ｐゴシック" w:hAnsi="ＭＳ Ｐゴシック" w:cs="HG丸ｺﾞｼｯｸM-PRO"/>
          <w:color w:val="000000" w:themeColor="text1"/>
          <w:kern w:val="0"/>
          <w:sz w:val="24"/>
        </w:rPr>
      </w:pPr>
      <w:r w:rsidRPr="00507595">
        <w:rPr>
          <w:rFonts w:ascii="ＭＳ Ｐゴシック" w:eastAsia="ＭＳ Ｐゴシック" w:hAnsi="ＭＳ Ｐゴシック" w:cs="HG丸ｺﾞｼｯｸM-PRO" w:hint="eastAsia"/>
          <w:color w:val="000000" w:themeColor="text1"/>
          <w:kern w:val="0"/>
          <w:sz w:val="24"/>
        </w:rPr>
        <w:t>負担軽減費の費用は税法上の雑所得にあたります。そのため、雑所得が年間で</w:t>
      </w:r>
      <w:r w:rsidRPr="00507595">
        <w:rPr>
          <w:rFonts w:ascii="ＭＳ Ｐゴシック" w:eastAsia="ＭＳ Ｐゴシック" w:hAnsi="ＭＳ Ｐゴシック" w:cs="HG丸ｺﾞｼｯｸM-PRO"/>
          <w:color w:val="000000" w:themeColor="text1"/>
          <w:kern w:val="0"/>
          <w:sz w:val="24"/>
        </w:rPr>
        <w:t>20</w:t>
      </w:r>
      <w:r w:rsidRPr="00507595">
        <w:rPr>
          <w:rFonts w:ascii="ＭＳ Ｐゴシック" w:eastAsia="ＭＳ Ｐゴシック" w:hAnsi="ＭＳ Ｐゴシック" w:cs="HG丸ｺﾞｼｯｸM-PRO" w:hint="eastAsia"/>
          <w:color w:val="000000" w:themeColor="text1"/>
          <w:kern w:val="0"/>
          <w:sz w:val="24"/>
        </w:rPr>
        <w:t>万円を超えた場合は、確定申告が必要になります。生活保護を受けている方は支給を停止される場合があります。</w:t>
      </w:r>
    </w:p>
    <w:p w14:paraId="228C298A" w14:textId="0C720EF6" w:rsidR="00D4720B" w:rsidRPr="00507595" w:rsidRDefault="00D4720B" w:rsidP="00652E1E">
      <w:pPr>
        <w:pStyle w:val="IC"/>
        <w:snapToGrid w:val="0"/>
        <w:spacing w:line="380" w:lineRule="atLeast"/>
        <w:ind w:left="105" w:right="273" w:firstLineChars="100" w:firstLine="252"/>
        <w:jc w:val="left"/>
        <w:rPr>
          <w:rFonts w:ascii="ＭＳ Ｐゴシック" w:eastAsia="ＭＳ Ｐゴシック" w:hAnsi="ＭＳ Ｐゴシック"/>
          <w:color w:val="000000" w:themeColor="text1"/>
        </w:rPr>
      </w:pPr>
      <w:bookmarkStart w:id="370" w:name="_Hlk188962893"/>
      <w:r w:rsidRPr="00507595">
        <w:rPr>
          <w:rFonts w:ascii="ＭＳ Ｐゴシック" w:eastAsia="ＭＳ Ｐゴシック" w:hAnsi="ＭＳ Ｐゴシック" w:hint="eastAsia"/>
          <w:color w:val="000000" w:themeColor="text1"/>
        </w:rPr>
        <w:t>治験に参加中の場合は、入院であっても出来高払い方式</w:t>
      </w:r>
      <w:r w:rsidRPr="00507595">
        <w:rPr>
          <w:rFonts w:ascii="ＭＳ Ｐゴシック" w:eastAsia="ＭＳ Ｐゴシック" w:hAnsi="ＭＳ Ｐゴシック" w:hint="eastAsia"/>
          <w:color w:val="000000" w:themeColor="text1"/>
          <w:sz w:val="28"/>
          <w:szCs w:val="24"/>
          <w:vertAlign w:val="superscript"/>
        </w:rPr>
        <w:t>＊</w:t>
      </w:r>
      <w:r w:rsidRPr="00507595">
        <w:rPr>
          <w:rFonts w:ascii="ＭＳ Ｐゴシック" w:eastAsia="ＭＳ Ｐゴシック" w:hAnsi="ＭＳ Ｐゴシック" w:hint="eastAsia"/>
          <w:color w:val="000000" w:themeColor="text1"/>
        </w:rPr>
        <w:t>での算定となります</w:t>
      </w:r>
      <w:r w:rsidR="00652E1E" w:rsidRPr="00507595">
        <w:rPr>
          <w:rFonts w:ascii="ＭＳ Ｐゴシック" w:eastAsia="ＭＳ Ｐゴシック" w:hAnsi="ＭＳ Ｐゴシック" w:hint="eastAsia"/>
          <w:color w:val="000000" w:themeColor="text1"/>
        </w:rPr>
        <w:t>。出来高払いの場合、医療費が通常より高くなるか安くなるかについては、ご病気の種類と診療内容によって変わるため一概には言えません。詳しくお知りになりたい場合はお申し出ください。</w:t>
      </w:r>
    </w:p>
    <w:bookmarkEnd w:id="370"/>
    <w:p w14:paraId="762257B0" w14:textId="77777777" w:rsidR="00D4720B" w:rsidRPr="00507595" w:rsidRDefault="00D4720B" w:rsidP="00D4720B">
      <w:pPr>
        <w:pStyle w:val="IC"/>
        <w:spacing w:line="380" w:lineRule="atLeast"/>
        <w:ind w:left="346" w:right="273" w:hanging="241"/>
        <w:jc w:val="left"/>
        <w:rPr>
          <w:rFonts w:ascii="ＭＳ Ｐゴシック" w:eastAsia="ＭＳ Ｐゴシック" w:hAnsi="ＭＳ Ｐゴシック"/>
          <w:color w:val="000000" w:themeColor="text1"/>
          <w:szCs w:val="24"/>
        </w:rPr>
      </w:pPr>
      <w:r w:rsidRPr="00507595">
        <w:rPr>
          <w:rFonts w:ascii="ＭＳ Ｐゴシック" w:eastAsia="ＭＳ Ｐゴシック" w:hAnsi="ＭＳ Ｐゴシック" w:hint="eastAsia"/>
          <w:b/>
          <w:color w:val="000000" w:themeColor="text1"/>
        </w:rPr>
        <w:t>＊</w:t>
      </w:r>
      <w:r w:rsidRPr="00507595">
        <w:rPr>
          <w:rStyle w:val="IC0"/>
          <w:rFonts w:ascii="ＭＳ Ｐゴシック" w:eastAsia="ＭＳ Ｐゴシック" w:hAnsi="ＭＳ Ｐゴシック" w:hint="eastAsia"/>
          <w:color w:val="000000" w:themeColor="text1"/>
          <w:szCs w:val="24"/>
        </w:rPr>
        <w:t>出来高払い方式</w:t>
      </w:r>
      <w:r w:rsidRPr="00507595">
        <w:rPr>
          <w:rFonts w:ascii="ＭＳ Ｐゴシック" w:eastAsia="ＭＳ Ｐゴシック" w:hAnsi="ＭＳ Ｐゴシック" w:hint="eastAsia"/>
          <w:color w:val="000000" w:themeColor="text1"/>
          <w:szCs w:val="24"/>
        </w:rPr>
        <w:t>：入院医療費はDPC（診断群分類別包括評価）によって算出されます。DPCは病名や手術の有無等により病気の種類を分類し、その分類ごとに１日あたりの医療費が決められるという方法です。その病気と入院日数に応じて医療費が算定され、その間にどのような投薬・注射、検査が行われても医療費が変わらないというものです。一方、投薬・注射、検査など実施したひとつひとつの医療行為の料金を加算し、合計金額で医療費を算定する方法を「出来高払い方式」と呼びます（外来診療の場合は通常出来高方式で算定）。治験参加中は入院中であっても出来高払い方式での算定となります。</w:t>
      </w:r>
    </w:p>
    <w:p w14:paraId="1E8B02DC" w14:textId="77777777" w:rsidR="00D4720B" w:rsidRPr="00507595" w:rsidRDefault="00D4720B" w:rsidP="00D4720B">
      <w:pPr>
        <w:pStyle w:val="IC"/>
        <w:spacing w:line="380" w:lineRule="atLeast"/>
        <w:ind w:left="346" w:right="273" w:hanging="241"/>
        <w:jc w:val="left"/>
        <w:rPr>
          <w:rFonts w:ascii="ＭＳ Ｐゴシック" w:eastAsia="ＭＳ Ｐゴシック" w:hAnsi="ＭＳ Ｐゴシック"/>
          <w:color w:val="FF0000"/>
          <w:sz w:val="22"/>
          <w:szCs w:val="22"/>
        </w:rPr>
      </w:pPr>
    </w:p>
    <w:p w14:paraId="7CE3F41B" w14:textId="5C2B0150" w:rsidR="00D4720B" w:rsidRPr="00507595" w:rsidRDefault="00D4720B">
      <w:pPr>
        <w:widowControl/>
        <w:jc w:val="left"/>
      </w:pPr>
      <w:bookmarkStart w:id="371" w:name="_Toc149751699"/>
      <w:r w:rsidRPr="00507595">
        <w:br w:type="page"/>
      </w:r>
    </w:p>
    <w:p w14:paraId="78DE4030" w14:textId="77777777" w:rsidR="00A0503C" w:rsidRPr="00507595" w:rsidRDefault="00A0503C">
      <w:pPr>
        <w:widowControl/>
        <w:jc w:val="left"/>
        <w:rPr>
          <w:rFonts w:ascii="Arial" w:eastAsia="ＭＳ Ｐゴシック" w:hAnsi="Arial" w:cs="Arial"/>
          <w:b/>
          <w:bCs/>
          <w:sz w:val="28"/>
          <w:szCs w:val="28"/>
        </w:rPr>
      </w:pPr>
    </w:p>
    <w:p w14:paraId="55F97894" w14:textId="433900E4" w:rsidR="00D4720B" w:rsidRPr="00507595" w:rsidRDefault="00D4720B" w:rsidP="00D4720B">
      <w:pPr>
        <w:pStyle w:val="20"/>
        <w:spacing w:after="180"/>
      </w:pPr>
      <w:r w:rsidRPr="00507595">
        <w:t>大規模災害時の対応</w:t>
      </w:r>
      <w:bookmarkEnd w:id="371"/>
    </w:p>
    <w:p w14:paraId="5E93AA9E" w14:textId="0F491E72" w:rsidR="00D4720B" w:rsidRPr="00507595" w:rsidRDefault="00D4720B" w:rsidP="00D4720B">
      <w:pPr>
        <w:spacing w:line="380" w:lineRule="atLeast"/>
        <w:ind w:firstLineChars="100" w:firstLine="240"/>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color w:val="000000" w:themeColor="text1"/>
          <w:sz w:val="24"/>
        </w:rPr>
        <w:t>大規模災害が起こった場合、あなたの安否を確認するために、事前に確認させて</w:t>
      </w:r>
      <w:r w:rsidRPr="00507595">
        <w:rPr>
          <w:rFonts w:ascii="ＭＳ Ｐゴシック" w:eastAsia="ＭＳ Ｐゴシック" w:hAnsi="ＭＳ Ｐゴシック" w:hint="eastAsia"/>
          <w:color w:val="000000" w:themeColor="text1"/>
          <w:sz w:val="24"/>
        </w:rPr>
        <w:t>いただ</w:t>
      </w:r>
      <w:r w:rsidRPr="00507595">
        <w:rPr>
          <w:rFonts w:ascii="ＭＳ Ｐゴシック" w:eastAsia="ＭＳ Ｐゴシック" w:hAnsi="ＭＳ Ｐゴシック"/>
          <w:color w:val="000000" w:themeColor="text1"/>
          <w:sz w:val="24"/>
        </w:rPr>
        <w:t>いた電話番号に連絡</w:t>
      </w:r>
      <w:r w:rsidRPr="00507595">
        <w:rPr>
          <w:rFonts w:ascii="ＭＳ Ｐゴシック" w:eastAsia="ＭＳ Ｐゴシック" w:hAnsi="ＭＳ Ｐゴシック" w:hint="eastAsia"/>
          <w:color w:val="000000" w:themeColor="text1"/>
          <w:sz w:val="24"/>
        </w:rPr>
        <w:t>する場合が</w:t>
      </w:r>
      <w:r w:rsidRPr="00507595">
        <w:rPr>
          <w:rFonts w:ascii="ＭＳ Ｐゴシック" w:eastAsia="ＭＳ Ｐゴシック" w:hAnsi="ＭＳ Ｐゴシック"/>
          <w:color w:val="000000" w:themeColor="text1"/>
          <w:sz w:val="24"/>
        </w:rPr>
        <w:t>あります。 また、大規模災害発生時には、通信の混乱が予想されますので、当院では</w:t>
      </w:r>
      <w:r w:rsidR="00CD16F9" w:rsidRPr="00507595">
        <w:rPr>
          <w:rFonts w:ascii="ＭＳ Ｐゴシック" w:eastAsia="ＭＳ Ｐゴシック" w:hAnsi="ＭＳ Ｐゴシック"/>
          <w:sz w:val="24"/>
        </w:rPr>
        <w:t>治験参加者</w:t>
      </w:r>
      <w:r w:rsidRPr="00507595">
        <w:rPr>
          <w:rFonts w:ascii="ＭＳ Ｐゴシック" w:eastAsia="ＭＳ Ｐゴシック" w:hAnsi="ＭＳ Ｐゴシック"/>
          <w:color w:val="000000" w:themeColor="text1"/>
          <w:sz w:val="24"/>
        </w:rPr>
        <w:t>の安否や被災状況の確認のために災害用伝言ダイヤル「171」を利用します。</w:t>
      </w:r>
      <w:r w:rsidRPr="00507595">
        <w:rPr>
          <w:rFonts w:ascii="ＭＳ Ｐゴシック" w:eastAsia="ＭＳ Ｐゴシック" w:hAnsi="ＭＳ Ｐゴシック" w:hint="eastAsia"/>
          <w:color w:val="000000" w:themeColor="text1"/>
          <w:sz w:val="24"/>
        </w:rPr>
        <w:t>下記の</w:t>
      </w:r>
      <w:r w:rsidRPr="00507595">
        <w:rPr>
          <w:rFonts w:ascii="ＭＳ Ｐゴシック" w:eastAsia="ＭＳ Ｐゴシック" w:hAnsi="ＭＳ Ｐゴシック" w:hint="eastAsia"/>
          <w:color w:val="000000" w:themeColor="text1"/>
          <w:sz w:val="24"/>
          <w:shd w:val="clear" w:color="auto" w:fill="FFFFFF"/>
        </w:rPr>
        <w:t>内容をご確認いただき、</w:t>
      </w:r>
      <w:r w:rsidRPr="00507595">
        <w:rPr>
          <w:rFonts w:ascii="ＭＳ Ｐゴシック" w:eastAsia="ＭＳ Ｐゴシック" w:hAnsi="ＭＳ Ｐゴシック"/>
          <w:color w:val="000000" w:themeColor="text1"/>
          <w:sz w:val="24"/>
        </w:rPr>
        <w:t>災害</w:t>
      </w:r>
      <w:r w:rsidRPr="00507595">
        <w:rPr>
          <w:rFonts w:ascii="ＭＳ Ｐゴシック" w:eastAsia="ＭＳ Ｐゴシック" w:hAnsi="ＭＳ Ｐゴシック" w:hint="eastAsia"/>
          <w:color w:val="000000" w:themeColor="text1"/>
          <w:sz w:val="24"/>
        </w:rPr>
        <w:t>用</w:t>
      </w:r>
      <w:r w:rsidRPr="00507595">
        <w:rPr>
          <w:rFonts w:ascii="ＭＳ Ｐゴシック" w:eastAsia="ＭＳ Ｐゴシック" w:hAnsi="ＭＳ Ｐゴシック"/>
          <w:color w:val="000000" w:themeColor="text1"/>
          <w:sz w:val="24"/>
        </w:rPr>
        <w:t>伝言ダイヤルの使用に</w:t>
      </w:r>
      <w:r w:rsidRPr="00507595">
        <w:rPr>
          <w:rFonts w:ascii="ＭＳ Ｐゴシック" w:eastAsia="ＭＳ Ｐゴシック" w:hAnsi="ＭＳ Ｐゴシック" w:hint="eastAsia"/>
          <w:color w:val="000000" w:themeColor="text1"/>
          <w:sz w:val="24"/>
        </w:rPr>
        <w:t>ご</w:t>
      </w:r>
      <w:r w:rsidRPr="00507595">
        <w:rPr>
          <w:rFonts w:ascii="ＭＳ Ｐゴシック" w:eastAsia="ＭＳ Ｐゴシック" w:hAnsi="ＭＳ Ｐゴシック"/>
          <w:color w:val="000000" w:themeColor="text1"/>
          <w:sz w:val="24"/>
        </w:rPr>
        <w:t>協力をお願い</w:t>
      </w:r>
      <w:r w:rsidRPr="00507595">
        <w:rPr>
          <w:rFonts w:ascii="ＭＳ Ｐゴシック" w:eastAsia="ＭＳ Ｐゴシック" w:hAnsi="ＭＳ Ｐゴシック" w:hint="eastAsia"/>
          <w:color w:val="000000" w:themeColor="text1"/>
          <w:sz w:val="24"/>
        </w:rPr>
        <w:t>いた</w:t>
      </w:r>
      <w:r w:rsidRPr="00507595">
        <w:rPr>
          <w:rFonts w:ascii="ＭＳ Ｐゴシック" w:eastAsia="ＭＳ Ｐゴシック" w:hAnsi="ＭＳ Ｐゴシック"/>
          <w:color w:val="000000" w:themeColor="text1"/>
          <w:sz w:val="24"/>
        </w:rPr>
        <w:t>します。</w:t>
      </w:r>
    </w:p>
    <w:p w14:paraId="62055BF8" w14:textId="77777777" w:rsidR="00D4720B" w:rsidRPr="00507595" w:rsidRDefault="00D4720B" w:rsidP="00D4720B">
      <w:pPr>
        <w:spacing w:line="380" w:lineRule="atLeast"/>
        <w:ind w:firstLineChars="100" w:firstLine="240"/>
        <w:rPr>
          <w:rFonts w:ascii="ＭＳ Ｐゴシック" w:eastAsia="ＭＳ Ｐゴシック" w:hAnsi="ＭＳ Ｐゴシック" w:cs="Arial"/>
          <w:color w:val="000000" w:themeColor="text1"/>
          <w:sz w:val="24"/>
          <w:shd w:val="clear" w:color="auto" w:fill="FFFFFF"/>
        </w:rPr>
      </w:pPr>
      <w:r w:rsidRPr="00507595">
        <w:rPr>
          <w:rFonts w:ascii="ＭＳ Ｐゴシック" w:eastAsia="ＭＳ Ｐゴシック" w:hAnsi="ＭＳ Ｐゴシック" w:hint="eastAsia"/>
          <w:color w:val="000000" w:themeColor="text1"/>
          <w:sz w:val="24"/>
        </w:rPr>
        <w:t>治験参加時に「災害時治験カード」をお渡ししますので、日常的に携帯していただくとともに、万が一、大規模な災害にあわれた場合は、</w:t>
      </w:r>
      <w:r w:rsidRPr="00507595">
        <w:rPr>
          <w:rFonts w:ascii="ＭＳ Ｐゴシック" w:eastAsia="ＭＳ Ｐゴシック" w:hAnsi="ＭＳ Ｐゴシック" w:cs="ＭＳ 明朝" w:hint="eastAsia"/>
          <w:color w:val="000000" w:themeColor="text1"/>
          <w:sz w:val="24"/>
        </w:rPr>
        <w:t>「</w:t>
      </w:r>
      <w:r w:rsidRPr="00507595">
        <w:rPr>
          <w:rFonts w:ascii="ＭＳ Ｐゴシック" w:eastAsia="ＭＳ Ｐゴシック" w:hAnsi="ＭＳ Ｐゴシック" w:hint="eastAsia"/>
          <w:color w:val="000000" w:themeColor="text1"/>
          <w:sz w:val="24"/>
        </w:rPr>
        <w:t>災害時治験カード」を活用してください。</w:t>
      </w:r>
      <w:r w:rsidRPr="00507595">
        <w:rPr>
          <w:rStyle w:val="aff1"/>
          <w:rFonts w:ascii="ＭＳ Ｐゴシック" w:eastAsia="ＭＳ Ｐゴシック" w:hAnsi="ＭＳ Ｐゴシック" w:cs="Arial"/>
          <w:bCs/>
          <w:i w:val="0"/>
          <w:iCs w:val="0"/>
          <w:color w:val="000000" w:themeColor="text1"/>
          <w:sz w:val="24"/>
          <w:shd w:val="clear" w:color="auto" w:fill="FFFFFF"/>
        </w:rPr>
        <w:t>治験</w:t>
      </w:r>
      <w:r w:rsidRPr="00507595">
        <w:rPr>
          <w:rFonts w:ascii="ＭＳ Ｐゴシック" w:eastAsia="ＭＳ Ｐゴシック" w:hAnsi="ＭＳ Ｐゴシック" w:cs="Arial"/>
          <w:bCs/>
          <w:color w:val="000000" w:themeColor="text1"/>
          <w:sz w:val="24"/>
          <w:shd w:val="clear" w:color="auto" w:fill="FFFFFF"/>
        </w:rPr>
        <w:t>参加中は、「</w:t>
      </w:r>
      <w:r w:rsidRPr="00507595">
        <w:rPr>
          <w:rStyle w:val="aff1"/>
          <w:rFonts w:ascii="ＭＳ Ｐゴシック" w:eastAsia="ＭＳ Ｐゴシック" w:hAnsi="ＭＳ Ｐゴシック" w:cs="Arial"/>
          <w:bCs/>
          <w:i w:val="0"/>
          <w:iCs w:val="0"/>
          <w:color w:val="000000" w:themeColor="text1"/>
          <w:sz w:val="24"/>
          <w:shd w:val="clear" w:color="auto" w:fill="FFFFFF"/>
        </w:rPr>
        <w:t>治験</w:t>
      </w:r>
      <w:r w:rsidRPr="00507595">
        <w:rPr>
          <w:rFonts w:ascii="ＭＳ Ｐゴシック" w:eastAsia="ＭＳ Ｐゴシック" w:hAnsi="ＭＳ Ｐゴシック" w:cs="Arial"/>
          <w:bCs/>
          <w:color w:val="000000" w:themeColor="text1"/>
          <w:sz w:val="24"/>
          <w:shd w:val="clear" w:color="auto" w:fill="FFFFFF"/>
        </w:rPr>
        <w:t>参加カード」「</w:t>
      </w:r>
      <w:r w:rsidRPr="00507595">
        <w:rPr>
          <w:rStyle w:val="aff1"/>
          <w:rFonts w:ascii="ＭＳ Ｐゴシック" w:eastAsia="ＭＳ Ｐゴシック" w:hAnsi="ＭＳ Ｐゴシック" w:cs="Arial"/>
          <w:bCs/>
          <w:i w:val="0"/>
          <w:iCs w:val="0"/>
          <w:color w:val="000000" w:themeColor="text1"/>
          <w:sz w:val="24"/>
          <w:shd w:val="clear" w:color="auto" w:fill="FFFFFF"/>
        </w:rPr>
        <w:t>災害時治験</w:t>
      </w:r>
      <w:r w:rsidRPr="00507595">
        <w:rPr>
          <w:rFonts w:ascii="ＭＳ Ｐゴシック" w:eastAsia="ＭＳ Ｐゴシック" w:hAnsi="ＭＳ Ｐゴシック" w:cs="Arial"/>
          <w:color w:val="000000" w:themeColor="text1"/>
          <w:sz w:val="24"/>
          <w:shd w:val="clear" w:color="auto" w:fill="FFFFFF"/>
        </w:rPr>
        <w:t>カード」</w:t>
      </w:r>
      <w:r w:rsidRPr="00507595">
        <w:rPr>
          <w:rFonts w:ascii="ＭＳ Ｐゴシック" w:eastAsia="ＭＳ Ｐゴシック" w:hAnsi="ＭＳ Ｐゴシック" w:cs="Arial" w:hint="eastAsia"/>
          <w:color w:val="000000" w:themeColor="text1"/>
          <w:sz w:val="24"/>
          <w:shd w:val="clear" w:color="auto" w:fill="FFFFFF"/>
        </w:rPr>
        <w:t>およ</w:t>
      </w:r>
      <w:r w:rsidRPr="00507595">
        <w:rPr>
          <w:rFonts w:ascii="ＭＳ Ｐゴシック" w:eastAsia="ＭＳ Ｐゴシック" w:hAnsi="ＭＳ Ｐゴシック" w:cs="Arial"/>
          <w:color w:val="000000" w:themeColor="text1"/>
          <w:sz w:val="24"/>
          <w:shd w:val="clear" w:color="auto" w:fill="FFFFFF"/>
        </w:rPr>
        <w:t>びお薬手帳を携帯するようにして</w:t>
      </w:r>
      <w:r w:rsidRPr="00507595">
        <w:rPr>
          <w:rFonts w:ascii="ＭＳ Ｐゴシック" w:eastAsia="ＭＳ Ｐゴシック" w:hAnsi="ＭＳ Ｐゴシック" w:cs="Arial" w:hint="eastAsia"/>
          <w:color w:val="000000" w:themeColor="text1"/>
          <w:sz w:val="24"/>
          <w:shd w:val="clear" w:color="auto" w:fill="FFFFFF"/>
        </w:rPr>
        <w:t>くだ</w:t>
      </w:r>
      <w:r w:rsidRPr="00507595">
        <w:rPr>
          <w:rFonts w:ascii="ＭＳ Ｐゴシック" w:eastAsia="ＭＳ Ｐゴシック" w:hAnsi="ＭＳ Ｐゴシック" w:cs="Arial"/>
          <w:color w:val="000000" w:themeColor="text1"/>
          <w:sz w:val="24"/>
          <w:shd w:val="clear" w:color="auto" w:fill="FFFFFF"/>
        </w:rPr>
        <w:t>さい。</w:t>
      </w:r>
    </w:p>
    <w:p w14:paraId="02A61A81" w14:textId="77777777" w:rsidR="00D4720B" w:rsidRPr="00507595" w:rsidRDefault="00D4720B" w:rsidP="00D4720B">
      <w:pPr>
        <w:spacing w:line="380" w:lineRule="atLeast"/>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663360" behindDoc="0" locked="0" layoutInCell="1" allowOverlap="1" wp14:anchorId="1F12D6C3" wp14:editId="30C5B6AE">
                <wp:simplePos x="0" y="0"/>
                <wp:positionH relativeFrom="column">
                  <wp:posOffset>346710</wp:posOffset>
                </wp:positionH>
                <wp:positionV relativeFrom="paragraph">
                  <wp:posOffset>210820</wp:posOffset>
                </wp:positionV>
                <wp:extent cx="4991100" cy="2409825"/>
                <wp:effectExtent l="19050" t="19050" r="19050"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2409825"/>
                        </a:xfrm>
                        <a:prstGeom prst="rect">
                          <a:avLst/>
                        </a:prstGeom>
                        <a:noFill/>
                        <a:ln w="28575" cap="flat" cmpd="sng" algn="ctr">
                          <a:solidFill>
                            <a:sysClr val="windowText" lastClr="000000"/>
                          </a:solidFill>
                          <a:prstDash val="solid"/>
                          <a:miter lim="800000"/>
                        </a:ln>
                        <a:effectLst/>
                      </wps:spPr>
                      <wps:txbx>
                        <w:txbxContent>
                          <w:p w14:paraId="77843BAF" w14:textId="77777777" w:rsidR="00D4720B" w:rsidRDefault="00D4720B" w:rsidP="00D472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12D6C3" id="正方形/長方形 44" o:spid="_x0000_s1034" style="position:absolute;left:0;text-align:left;margin-left:27.3pt;margin-top:16.6pt;width:393pt;height:1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" filled="f" strokecolor="windowText" strokeweight="2.25pt">
                <v:path arrowok="t"/>
                <v:textbox>
                  <w:txbxContent>
                    <w:p w14:paraId="77843BAF" w14:textId="77777777" w:rsidR="00D4720B" w:rsidRDefault="00D4720B" w:rsidP="00D4720B">
                      <w:pPr>
                        <w:jc w:val="center"/>
                      </w:pPr>
                    </w:p>
                  </w:txbxContent>
                </v:textbox>
              </v:rect>
            </w:pict>
          </mc:Fallback>
        </mc:AlternateContent>
      </w:r>
    </w:p>
    <w:p w14:paraId="39537F6F" w14:textId="77777777" w:rsidR="00D4720B" w:rsidRPr="00507595" w:rsidRDefault="00D4720B" w:rsidP="00D4720B">
      <w:pPr>
        <w:spacing w:line="380" w:lineRule="atLeast"/>
        <w:ind w:firstLineChars="300" w:firstLine="720"/>
        <w:jc w:val="left"/>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color w:val="000000" w:themeColor="text1"/>
          <w:sz w:val="24"/>
        </w:rPr>
        <w:t xml:space="preserve">【災害用伝言ダイヤル「171」の録音方法】 </w:t>
      </w:r>
      <w:r w:rsidRPr="00507595">
        <w:rPr>
          <w:rFonts w:ascii="ＭＳ Ｐゴシック" w:eastAsia="ＭＳ Ｐゴシック" w:hAnsi="ＭＳ Ｐゴシック" w:hint="eastAsia"/>
          <w:color w:val="000000" w:themeColor="text1"/>
          <w:sz w:val="24"/>
        </w:rPr>
        <w:t xml:space="preserve">　　　　　　　　　　　　　　　　</w:t>
      </w:r>
    </w:p>
    <w:p w14:paraId="534CA47C" w14:textId="77777777" w:rsidR="00D4720B" w:rsidRPr="00507595" w:rsidRDefault="00D4720B" w:rsidP="00D4720B">
      <w:pPr>
        <w:spacing w:line="380" w:lineRule="atLeast"/>
        <w:ind w:firstLineChars="300" w:firstLine="720"/>
        <w:jc w:val="left"/>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color w:val="000000" w:themeColor="text1"/>
          <w:sz w:val="24"/>
        </w:rPr>
        <w:t xml:space="preserve">① 171 にダイヤルします ガイダンスが流れます </w:t>
      </w:r>
    </w:p>
    <w:p w14:paraId="3E4F0DC0" w14:textId="77777777" w:rsidR="00D4720B" w:rsidRPr="00507595" w:rsidRDefault="00D4720B" w:rsidP="00D4720B">
      <w:pPr>
        <w:spacing w:line="380" w:lineRule="atLeast"/>
        <w:ind w:firstLineChars="300" w:firstLine="720"/>
        <w:jc w:val="left"/>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color w:val="000000" w:themeColor="text1"/>
          <w:sz w:val="24"/>
        </w:rPr>
        <w:t xml:space="preserve">② 1 をダイヤルします </w:t>
      </w:r>
    </w:p>
    <w:p w14:paraId="79CF5D62" w14:textId="77777777" w:rsidR="00D4720B" w:rsidRPr="00507595" w:rsidRDefault="00D4720B" w:rsidP="00D4720B">
      <w:pPr>
        <w:spacing w:line="380" w:lineRule="atLeast"/>
        <w:ind w:firstLineChars="300" w:firstLine="720"/>
        <w:jc w:val="left"/>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color w:val="000000" w:themeColor="text1"/>
          <w:sz w:val="24"/>
        </w:rPr>
        <w:t>③電話番号</w:t>
      </w:r>
      <w:r w:rsidRPr="00507595">
        <w:rPr>
          <w:rFonts w:ascii="ＭＳ Ｐゴシック" w:eastAsia="ＭＳ Ｐゴシック" w:hAnsi="ＭＳ Ｐゴシック"/>
          <w:color w:val="000000" w:themeColor="text1"/>
          <w:sz w:val="24"/>
          <w:vertAlign w:val="superscript"/>
        </w:rPr>
        <w:t>*</w:t>
      </w:r>
      <w:r w:rsidRPr="00507595">
        <w:rPr>
          <w:rFonts w:ascii="ＭＳ Ｐゴシック" w:eastAsia="ＭＳ Ｐゴシック" w:hAnsi="ＭＳ Ｐゴシック"/>
          <w:color w:val="000000" w:themeColor="text1"/>
          <w:sz w:val="24"/>
        </w:rPr>
        <w:t>（市外局番・○○○○-○○○○）をダイヤルします</w:t>
      </w:r>
      <w:r w:rsidRPr="00507595">
        <w:rPr>
          <w:rFonts w:ascii="ＭＳ Ｐゴシック" w:eastAsia="ＭＳ Ｐゴシック" w:hAnsi="ＭＳ Ｐゴシック" w:hint="eastAsia"/>
          <w:color w:val="000000" w:themeColor="text1"/>
          <w:sz w:val="24"/>
        </w:rPr>
        <w:t xml:space="preserve">　</w:t>
      </w:r>
    </w:p>
    <w:p w14:paraId="233E6241" w14:textId="77777777" w:rsidR="00D4720B" w:rsidRPr="00507595" w:rsidRDefault="00D4720B" w:rsidP="00D4720B">
      <w:pPr>
        <w:spacing w:line="380" w:lineRule="atLeast"/>
        <w:ind w:firstLineChars="300" w:firstLine="720"/>
        <w:jc w:val="left"/>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color w:val="000000" w:themeColor="text1"/>
          <w:sz w:val="24"/>
        </w:rPr>
        <w:t xml:space="preserve">④ </w:t>
      </w:r>
      <w:r w:rsidRPr="00507595">
        <w:rPr>
          <w:rFonts w:ascii="ＭＳ Ｐゴシック" w:eastAsia="ＭＳ Ｐゴシック" w:hAnsi="ＭＳ Ｐゴシック" w:hint="eastAsia"/>
          <w:color w:val="000000" w:themeColor="text1"/>
          <w:sz w:val="24"/>
        </w:rPr>
        <w:t>ガイダンスに従い</w:t>
      </w:r>
      <w:r w:rsidRPr="00507595">
        <w:rPr>
          <w:rFonts w:ascii="ＭＳ Ｐゴシック" w:eastAsia="ＭＳ Ｐゴシック" w:hAnsi="ＭＳ Ｐゴシック"/>
          <w:color w:val="000000" w:themeColor="text1"/>
          <w:sz w:val="24"/>
        </w:rPr>
        <w:t>お名前、連絡先</w:t>
      </w:r>
      <w:r w:rsidRPr="00507595">
        <w:rPr>
          <w:rFonts w:ascii="ＭＳ Ｐゴシック" w:eastAsia="ＭＳ Ｐゴシック" w:hAnsi="ＭＳ Ｐゴシック" w:hint="eastAsia"/>
          <w:color w:val="000000" w:themeColor="text1"/>
          <w:sz w:val="24"/>
        </w:rPr>
        <w:t>、伝言</w:t>
      </w:r>
      <w:r w:rsidRPr="00507595">
        <w:rPr>
          <w:rFonts w:ascii="ＭＳ Ｐゴシック" w:eastAsia="ＭＳ Ｐゴシック" w:hAnsi="ＭＳ Ｐゴシック"/>
          <w:color w:val="000000" w:themeColor="text1"/>
          <w:sz w:val="24"/>
        </w:rPr>
        <w:t>を録音してください</w:t>
      </w:r>
    </w:p>
    <w:p w14:paraId="2B4C0F96" w14:textId="77777777" w:rsidR="00D4720B" w:rsidRPr="00507595" w:rsidRDefault="00D4720B" w:rsidP="00D4720B">
      <w:pPr>
        <w:spacing w:beforeLines="50" w:before="180"/>
        <w:ind w:firstLineChars="300" w:firstLine="720"/>
        <w:jc w:val="left"/>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color w:val="000000" w:themeColor="text1"/>
          <w:sz w:val="24"/>
        </w:rPr>
        <w:t>【災害用ブロードバンド伝言板「web171」の</w:t>
      </w:r>
      <w:r w:rsidRPr="00507595">
        <w:rPr>
          <w:rFonts w:ascii="ＭＳ Ｐゴシック" w:eastAsia="ＭＳ Ｐゴシック" w:hAnsi="ＭＳ Ｐゴシック" w:hint="eastAsia"/>
          <w:color w:val="000000" w:themeColor="text1"/>
          <w:sz w:val="24"/>
        </w:rPr>
        <w:t>登録</w:t>
      </w:r>
      <w:r w:rsidRPr="00507595">
        <w:rPr>
          <w:rFonts w:ascii="ＭＳ Ｐゴシック" w:eastAsia="ＭＳ Ｐゴシック" w:hAnsi="ＭＳ Ｐゴシック"/>
          <w:color w:val="000000" w:themeColor="text1"/>
          <w:sz w:val="24"/>
        </w:rPr>
        <w:t xml:space="preserve">方法】 </w:t>
      </w:r>
    </w:p>
    <w:p w14:paraId="1FFEBB45" w14:textId="77777777" w:rsidR="00D4720B" w:rsidRPr="00507595" w:rsidRDefault="00D4720B" w:rsidP="00D4720B">
      <w:pPr>
        <w:spacing w:line="380" w:lineRule="atLeast"/>
        <w:ind w:firstLineChars="300" w:firstLine="720"/>
        <w:jc w:val="left"/>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color w:val="000000" w:themeColor="text1"/>
          <w:sz w:val="24"/>
        </w:rPr>
        <w:t>①https://www.web171.jp へアクセス</w:t>
      </w:r>
      <w:r w:rsidRPr="00507595">
        <w:rPr>
          <w:rFonts w:ascii="ＭＳ Ｐゴシック" w:eastAsia="ＭＳ Ｐゴシック" w:hAnsi="ＭＳ Ｐゴシック" w:hint="eastAsia"/>
          <w:color w:val="000000" w:themeColor="text1"/>
          <w:sz w:val="24"/>
        </w:rPr>
        <w:t>、または「web171」を検索</w:t>
      </w:r>
      <w:r w:rsidRPr="00507595">
        <w:rPr>
          <w:rFonts w:ascii="ＭＳ Ｐゴシック" w:eastAsia="ＭＳ Ｐゴシック" w:hAnsi="ＭＳ Ｐゴシック"/>
          <w:color w:val="000000" w:themeColor="text1"/>
          <w:sz w:val="24"/>
        </w:rPr>
        <w:t xml:space="preserve"> </w:t>
      </w:r>
    </w:p>
    <w:p w14:paraId="0A630E60" w14:textId="77777777" w:rsidR="00D4720B" w:rsidRPr="00507595" w:rsidRDefault="00D4720B" w:rsidP="00D4720B">
      <w:pPr>
        <w:spacing w:line="380" w:lineRule="atLeast"/>
        <w:ind w:firstLineChars="300" w:firstLine="720"/>
        <w:jc w:val="left"/>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color w:val="000000" w:themeColor="text1"/>
          <w:sz w:val="24"/>
        </w:rPr>
        <w:t>② 電話番号</w:t>
      </w:r>
      <w:r w:rsidRPr="00507595">
        <w:rPr>
          <w:rFonts w:ascii="ＭＳ Ｐゴシック" w:eastAsia="ＭＳ Ｐゴシック" w:hAnsi="ＭＳ Ｐゴシック"/>
          <w:color w:val="000000" w:themeColor="text1"/>
          <w:sz w:val="24"/>
          <w:vertAlign w:val="superscript"/>
        </w:rPr>
        <w:t>*</w:t>
      </w:r>
      <w:r w:rsidRPr="00507595">
        <w:rPr>
          <w:rFonts w:ascii="ＭＳ Ｐゴシック" w:eastAsia="ＭＳ Ｐゴシック" w:hAnsi="ＭＳ Ｐゴシック"/>
          <w:color w:val="000000" w:themeColor="text1"/>
          <w:sz w:val="24"/>
        </w:rPr>
        <w:t>（市外局番・○○○○-○○○○）を</w:t>
      </w:r>
      <w:r w:rsidRPr="00507595">
        <w:rPr>
          <w:rFonts w:ascii="ＭＳ Ｐゴシック" w:eastAsia="ＭＳ Ｐゴシック" w:hAnsi="ＭＳ Ｐゴシック" w:hint="eastAsia"/>
          <w:color w:val="000000" w:themeColor="text1"/>
          <w:sz w:val="24"/>
        </w:rPr>
        <w:t>入力</w:t>
      </w:r>
      <w:r w:rsidRPr="00507595">
        <w:rPr>
          <w:rFonts w:ascii="ＭＳ Ｐゴシック" w:eastAsia="ＭＳ Ｐゴシック" w:hAnsi="ＭＳ Ｐゴシック"/>
          <w:color w:val="000000" w:themeColor="text1"/>
          <w:sz w:val="24"/>
        </w:rPr>
        <w:t>します</w:t>
      </w:r>
      <w:r w:rsidRPr="00507595">
        <w:rPr>
          <w:rFonts w:ascii="ＭＳ Ｐゴシック" w:eastAsia="ＭＳ Ｐゴシック" w:hAnsi="ＭＳ Ｐゴシック" w:hint="eastAsia"/>
          <w:color w:val="000000" w:themeColor="text1"/>
          <w:sz w:val="24"/>
        </w:rPr>
        <w:t xml:space="preserve">　</w:t>
      </w:r>
    </w:p>
    <w:p w14:paraId="152B3738" w14:textId="77777777" w:rsidR="00D4720B" w:rsidRPr="00507595" w:rsidRDefault="00D4720B" w:rsidP="00D4720B">
      <w:pPr>
        <w:spacing w:line="380" w:lineRule="atLeast"/>
        <w:ind w:firstLineChars="300" w:firstLine="720"/>
        <w:jc w:val="left"/>
        <w:rPr>
          <w:rFonts w:ascii="ＭＳ Ｐゴシック" w:eastAsia="ＭＳ Ｐゴシック" w:hAnsi="ＭＳ Ｐゴシック"/>
          <w:color w:val="000000" w:themeColor="text1"/>
          <w:sz w:val="24"/>
        </w:rPr>
      </w:pPr>
      <w:r w:rsidRPr="00507595">
        <w:rPr>
          <w:rFonts w:ascii="ＭＳ Ｐゴシック" w:eastAsia="ＭＳ Ｐゴシック" w:hAnsi="ＭＳ Ｐゴシック"/>
          <w:color w:val="000000" w:themeColor="text1"/>
          <w:sz w:val="24"/>
        </w:rPr>
        <w:t xml:space="preserve">③ </w:t>
      </w:r>
      <w:r w:rsidRPr="00507595">
        <w:rPr>
          <w:rFonts w:ascii="ＭＳ Ｐゴシック" w:eastAsia="ＭＳ Ｐゴシック" w:hAnsi="ＭＳ Ｐゴシック" w:hint="eastAsia"/>
          <w:color w:val="000000" w:themeColor="text1"/>
          <w:sz w:val="24"/>
        </w:rPr>
        <w:t>画面に従って</w:t>
      </w:r>
      <w:r w:rsidRPr="00507595">
        <w:rPr>
          <w:rFonts w:ascii="ＭＳ Ｐゴシック" w:eastAsia="ＭＳ Ｐゴシック" w:hAnsi="ＭＳ Ｐゴシック"/>
          <w:color w:val="000000" w:themeColor="text1"/>
          <w:sz w:val="24"/>
        </w:rPr>
        <w:t>お名前、連絡先</w:t>
      </w:r>
      <w:r w:rsidRPr="00507595">
        <w:rPr>
          <w:rFonts w:ascii="ＭＳ Ｐゴシック" w:eastAsia="ＭＳ Ｐゴシック" w:hAnsi="ＭＳ Ｐゴシック" w:hint="eastAsia"/>
          <w:color w:val="000000" w:themeColor="text1"/>
          <w:sz w:val="24"/>
        </w:rPr>
        <w:t>、伝言</w:t>
      </w:r>
      <w:r w:rsidRPr="00507595">
        <w:rPr>
          <w:rFonts w:ascii="ＭＳ Ｐゴシック" w:eastAsia="ＭＳ Ｐゴシック" w:hAnsi="ＭＳ Ｐゴシック"/>
          <w:color w:val="000000" w:themeColor="text1"/>
          <w:sz w:val="24"/>
        </w:rPr>
        <w:t>を入力し、登録してください</w:t>
      </w:r>
    </w:p>
    <w:p w14:paraId="35F2179E" w14:textId="77777777" w:rsidR="00D4720B" w:rsidRPr="00507595" w:rsidRDefault="00D4720B" w:rsidP="00D4720B">
      <w:pPr>
        <w:tabs>
          <w:tab w:val="left" w:pos="6480"/>
        </w:tabs>
        <w:spacing w:line="380" w:lineRule="atLeast"/>
        <w:ind w:leftChars="169" w:left="355" w:firstLineChars="16" w:firstLine="38"/>
        <w:jc w:val="left"/>
        <w:rPr>
          <w:rFonts w:ascii="ＭＳ Ｐゴシック" w:eastAsia="ＭＳ Ｐゴシック" w:hAnsi="ＭＳ Ｐゴシック"/>
          <w:color w:val="000000" w:themeColor="text1"/>
          <w:sz w:val="24"/>
        </w:rPr>
      </w:pPr>
    </w:p>
    <w:p w14:paraId="2380CBB0" w14:textId="236CD65A" w:rsidR="00D4720B" w:rsidRPr="00835936" w:rsidRDefault="00D4720B" w:rsidP="00D4720B">
      <w:pPr>
        <w:tabs>
          <w:tab w:val="left" w:pos="6480"/>
        </w:tabs>
        <w:spacing w:line="380" w:lineRule="atLeast"/>
        <w:jc w:val="left"/>
        <w:rPr>
          <w:rFonts w:ascii="ＭＳ Ｐゴシック" w:eastAsia="ＭＳ Ｐゴシック" w:hAnsi="ＭＳ Ｐゴシック"/>
          <w:color w:val="FF0000"/>
          <w:sz w:val="24"/>
        </w:rPr>
      </w:pPr>
      <w:r w:rsidRPr="00507595">
        <w:rPr>
          <w:rFonts w:ascii="ＭＳ Ｐゴシック" w:eastAsia="ＭＳ Ｐゴシック" w:hAnsi="ＭＳ Ｐゴシック" w:hint="eastAsia"/>
          <w:color w:val="000000" w:themeColor="text1"/>
          <w:sz w:val="24"/>
        </w:rPr>
        <w:t>＊電話番号：</w:t>
      </w:r>
      <w:r w:rsidR="00CD16F9" w:rsidRPr="00507595">
        <w:rPr>
          <w:rFonts w:ascii="ＭＳ Ｐゴシック" w:eastAsia="ＭＳ Ｐゴシック" w:hAnsi="ＭＳ Ｐゴシック"/>
          <w:sz w:val="24"/>
        </w:rPr>
        <w:t>治験参加者</w:t>
      </w:r>
      <w:r w:rsidRPr="00507595">
        <w:rPr>
          <w:rFonts w:ascii="ＭＳ Ｐゴシック" w:eastAsia="ＭＳ Ｐゴシック" w:hAnsi="ＭＳ Ｐゴシック" w:hint="eastAsia"/>
          <w:color w:val="000000" w:themeColor="text1"/>
          <w:sz w:val="24"/>
        </w:rPr>
        <w:t>ご自身の電話番号（市外局番から）、もしくは携帯番号を入力してください</w:t>
      </w:r>
    </w:p>
    <w:p w14:paraId="062FEC2D" w14:textId="77777777" w:rsidR="00D4720B" w:rsidRPr="00D4720B" w:rsidRDefault="00D4720B"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tbl>
      <w:tblPr>
        <w:tblpPr w:leftFromText="142" w:rightFromText="142" w:vertAnchor="text" w:horzAnchor="margin" w:tblpXSpec="right" w:tblpY="-5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1737"/>
      </w:tblGrid>
      <w:tr w:rsidR="0010192F" w:rsidRPr="004F3F9C" w14:paraId="26BE7DBD" w14:textId="77777777" w:rsidTr="0010192F">
        <w:trPr>
          <w:trHeight w:val="368"/>
        </w:trPr>
        <w:tc>
          <w:tcPr>
            <w:tcW w:w="1552" w:type="dxa"/>
            <w:vAlign w:val="center"/>
          </w:tcPr>
          <w:p w14:paraId="5573DD7C" w14:textId="77777777" w:rsidR="0010192F" w:rsidRPr="004F3F9C" w:rsidRDefault="0010192F" w:rsidP="0010192F">
            <w:pPr>
              <w:tabs>
                <w:tab w:val="left" w:pos="8385"/>
              </w:tabs>
              <w:adjustRightInd w:val="0"/>
              <w:textAlignment w:val="baseline"/>
              <w:rPr>
                <w:rFonts w:ascii="ＭＳ Ｐゴシック" w:eastAsia="ＭＳ Ｐゴシック" w:hAnsi="ＭＳ Ｐゴシック"/>
                <w:spacing w:val="6"/>
                <w:kern w:val="0"/>
                <w:szCs w:val="21"/>
              </w:rPr>
            </w:pPr>
            <w:r w:rsidRPr="004F3F9C">
              <w:rPr>
                <w:rFonts w:ascii="ＭＳ Ｐゴシック" w:eastAsia="ＭＳ Ｐゴシック" w:hAnsi="ＭＳ Ｐゴシック" w:hint="eastAsia"/>
                <w:spacing w:val="6"/>
                <w:kern w:val="0"/>
                <w:szCs w:val="21"/>
              </w:rPr>
              <w:lastRenderedPageBreak/>
              <w:t>カルテ番号</w:t>
            </w:r>
          </w:p>
        </w:tc>
        <w:tc>
          <w:tcPr>
            <w:tcW w:w="1737" w:type="dxa"/>
          </w:tcPr>
          <w:p w14:paraId="5904C320" w14:textId="77777777" w:rsidR="0010192F" w:rsidRPr="004F3F9C" w:rsidRDefault="0010192F" w:rsidP="0010192F">
            <w:pPr>
              <w:tabs>
                <w:tab w:val="left" w:pos="8385"/>
              </w:tabs>
              <w:adjustRightInd w:val="0"/>
              <w:textAlignment w:val="baseline"/>
              <w:rPr>
                <w:rFonts w:ascii="HG丸ｺﾞｼｯｸM-PRO" w:eastAsia="HG丸ｺﾞｼｯｸM-PRO"/>
                <w:spacing w:val="6"/>
                <w:kern w:val="0"/>
                <w:sz w:val="24"/>
                <w:szCs w:val="20"/>
                <w:u w:val="single"/>
              </w:rPr>
            </w:pPr>
          </w:p>
        </w:tc>
      </w:tr>
      <w:tr w:rsidR="0010192F" w:rsidRPr="004F3F9C" w14:paraId="4B48F585" w14:textId="77777777" w:rsidTr="0010192F">
        <w:trPr>
          <w:trHeight w:val="370"/>
        </w:trPr>
        <w:tc>
          <w:tcPr>
            <w:tcW w:w="1552" w:type="dxa"/>
            <w:vAlign w:val="center"/>
          </w:tcPr>
          <w:p w14:paraId="74EA90B3" w14:textId="77777777" w:rsidR="0010192F" w:rsidRPr="004F3F9C" w:rsidRDefault="0010192F" w:rsidP="0010192F">
            <w:pPr>
              <w:tabs>
                <w:tab w:val="left" w:pos="8385"/>
              </w:tabs>
              <w:adjustRightInd w:val="0"/>
              <w:textAlignment w:val="baseline"/>
              <w:rPr>
                <w:rFonts w:ascii="ＭＳ Ｐゴシック" w:eastAsia="ＭＳ Ｐゴシック" w:hAnsi="ＭＳ Ｐゴシック"/>
                <w:spacing w:val="6"/>
                <w:kern w:val="0"/>
                <w:szCs w:val="21"/>
              </w:rPr>
            </w:pPr>
            <w:r w:rsidRPr="004F3F9C">
              <w:rPr>
                <w:rFonts w:ascii="ＭＳ Ｐゴシック" w:eastAsia="ＭＳ Ｐゴシック" w:hAnsi="ＭＳ Ｐゴシック" w:hint="eastAsia"/>
                <w:spacing w:val="6"/>
                <w:kern w:val="0"/>
                <w:szCs w:val="21"/>
              </w:rPr>
              <w:t>整理番号</w:t>
            </w:r>
          </w:p>
        </w:tc>
        <w:tc>
          <w:tcPr>
            <w:tcW w:w="1737" w:type="dxa"/>
          </w:tcPr>
          <w:p w14:paraId="65BE2972" w14:textId="77777777" w:rsidR="0010192F" w:rsidRPr="004F3F9C" w:rsidRDefault="0010192F" w:rsidP="0010192F">
            <w:pPr>
              <w:tabs>
                <w:tab w:val="left" w:pos="8385"/>
              </w:tabs>
              <w:adjustRightInd w:val="0"/>
              <w:textAlignment w:val="baseline"/>
              <w:rPr>
                <w:rFonts w:ascii="HG丸ｺﾞｼｯｸM-PRO" w:eastAsia="HG丸ｺﾞｼｯｸM-PRO"/>
                <w:spacing w:val="6"/>
                <w:kern w:val="0"/>
                <w:sz w:val="24"/>
                <w:szCs w:val="20"/>
                <w:u w:val="single"/>
              </w:rPr>
            </w:pPr>
          </w:p>
        </w:tc>
      </w:tr>
    </w:tbl>
    <w:p w14:paraId="182248DB" w14:textId="70C9E623" w:rsidR="00CC2CA6" w:rsidRDefault="00D6576F" w:rsidP="0010192F">
      <w:pPr>
        <w:widowControl/>
        <w:jc w:val="left"/>
        <w:rPr>
          <w:rFonts w:ascii="Arial" w:eastAsia="ＭＳ Ｐゴシック" w:hAnsi="Arial" w:cs="Arial"/>
          <w:color w:val="000000"/>
          <w:sz w:val="24"/>
          <w:szCs w:val="22"/>
        </w:rPr>
      </w:pPr>
      <w:r w:rsidRPr="006B6943">
        <w:rPr>
          <w:noProof/>
        </w:rPr>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5"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">
                <v:textbox inset="5.85pt,.7pt,5.85pt,.7pt">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72" w:name="_Toc168480483"/>
      <w:r w:rsidRPr="006B6943">
        <w:t>同意文書</w:t>
      </w:r>
      <w:bookmarkEnd w:id="372"/>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5D9DAC51" w14:textId="77777777" w:rsidR="00AB2180"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p w14:paraId="7A44E6FB" w14:textId="77777777" w:rsidR="0010192F" w:rsidRPr="00497E06" w:rsidRDefault="0010192F" w:rsidP="0010192F">
            <w:pPr>
              <w:spacing w:line="240" w:lineRule="exact"/>
              <w:rPr>
                <w:rFonts w:ascii="ＭＳ Ｐゴシック" w:eastAsia="ＭＳ Ｐゴシック" w:hAnsi="ＭＳ Ｐゴシック" w:cs="Arial"/>
                <w:color w:val="4472C4"/>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w:t>
            </w:r>
            <w:r>
              <w:rPr>
                <w:rFonts w:ascii="Arial" w:eastAsia="ＭＳ Ｐゴシック" w:hAnsi="Arial" w:cs="Arial" w:hint="eastAsia"/>
                <w:color w:val="0070C0"/>
                <w:sz w:val="16"/>
                <w:szCs w:val="16"/>
              </w:rPr>
              <w:t xml:space="preserve"> </w:t>
            </w:r>
            <w:r w:rsidRPr="00497E06">
              <w:rPr>
                <w:rFonts w:ascii="ＭＳ Ｐゴシック" w:eastAsia="ＭＳ Ｐゴシック" w:hAnsi="ＭＳ Ｐゴシック" w:cs="Arial" w:hint="eastAsia"/>
                <w:color w:val="4472C4"/>
                <w:sz w:val="16"/>
                <w:szCs w:val="16"/>
              </w:rPr>
              <w:t>利益相反について</w:t>
            </w:r>
          </w:p>
          <w:p w14:paraId="405E1309" w14:textId="77777777" w:rsidR="0010192F" w:rsidRPr="00497E06" w:rsidRDefault="0010192F" w:rsidP="0010192F">
            <w:pPr>
              <w:spacing w:line="0" w:lineRule="atLeast"/>
              <w:rPr>
                <w:rFonts w:ascii="ＭＳ Ｐゴシック" w:eastAsia="ＭＳ Ｐゴシック" w:hAnsi="ＭＳ Ｐゴシック" w:cs="Arial"/>
                <w:color w:val="4472C4"/>
                <w:sz w:val="16"/>
                <w:szCs w:val="16"/>
              </w:rPr>
            </w:pPr>
            <w:r w:rsidRPr="00497E06">
              <w:rPr>
                <w:rFonts w:ascii="Arial" w:eastAsia="ＭＳ Ｐゴシック" w:hAnsi="Arial" w:cs="Arial"/>
                <w:color w:val="4472C4"/>
                <w:sz w:val="16"/>
                <w:szCs w:val="16"/>
              </w:rPr>
              <w:t>5.</w:t>
            </w:r>
            <w:r w:rsidRPr="00497E06">
              <w:rPr>
                <w:rFonts w:ascii="ＭＳ Ｐゴシック" w:eastAsia="ＭＳ Ｐゴシック" w:hAnsi="ＭＳ Ｐゴシック" w:cs="Arial" w:hint="eastAsia"/>
                <w:color w:val="4472C4"/>
                <w:sz w:val="16"/>
                <w:szCs w:val="16"/>
              </w:rPr>
              <w:t xml:space="preserve"> 治験により得られた知的所有権について</w:t>
            </w:r>
          </w:p>
          <w:p w14:paraId="740D10D1" w14:textId="77777777" w:rsidR="0010192F" w:rsidRPr="00497E06" w:rsidRDefault="0010192F" w:rsidP="0010192F">
            <w:pPr>
              <w:spacing w:line="0" w:lineRule="atLeast"/>
              <w:rPr>
                <w:rFonts w:ascii="ＭＳ Ｐゴシック" w:eastAsia="ＭＳ Ｐゴシック" w:hAnsi="ＭＳ Ｐゴシック" w:cs="Arial"/>
                <w:color w:val="4472C4"/>
                <w:sz w:val="16"/>
                <w:szCs w:val="16"/>
              </w:rPr>
            </w:pPr>
            <w:r w:rsidRPr="00497E06">
              <w:rPr>
                <w:rFonts w:ascii="Arial" w:eastAsia="ＭＳ Ｐゴシック" w:hAnsi="Arial" w:cs="Arial"/>
                <w:color w:val="4472C4"/>
                <w:sz w:val="16"/>
                <w:szCs w:val="16"/>
              </w:rPr>
              <w:t>6.</w:t>
            </w:r>
            <w:r w:rsidRPr="00497E06">
              <w:rPr>
                <w:rFonts w:ascii="ＭＳ Ｐゴシック" w:eastAsia="ＭＳ Ｐゴシック" w:hAnsi="ＭＳ Ｐゴシック" w:cs="Arial"/>
                <w:color w:val="4472C4"/>
                <w:sz w:val="16"/>
                <w:szCs w:val="16"/>
              </w:rPr>
              <w:t xml:space="preserve"> </w:t>
            </w:r>
            <w:r w:rsidRPr="00497E06">
              <w:rPr>
                <w:rFonts w:ascii="ＭＳ Ｐゴシック" w:eastAsia="ＭＳ Ｐゴシック" w:hAnsi="ＭＳ Ｐゴシック" w:cs="Arial" w:hint="eastAsia"/>
                <w:color w:val="4472C4"/>
                <w:sz w:val="16"/>
                <w:szCs w:val="16"/>
              </w:rPr>
              <w:t>他院との情報共有</w:t>
            </w:r>
          </w:p>
          <w:p w14:paraId="344B05E2" w14:textId="77777777" w:rsidR="0010192F" w:rsidRPr="00497E06" w:rsidRDefault="0010192F" w:rsidP="0010192F">
            <w:pPr>
              <w:spacing w:line="0" w:lineRule="atLeast"/>
              <w:rPr>
                <w:rFonts w:ascii="ＭＳ Ｐゴシック" w:eastAsia="ＭＳ Ｐゴシック" w:hAnsi="ＭＳ Ｐゴシック" w:cs="Arial"/>
                <w:color w:val="4472C4"/>
                <w:sz w:val="16"/>
                <w:szCs w:val="16"/>
              </w:rPr>
            </w:pPr>
            <w:r w:rsidRPr="00497E06">
              <w:rPr>
                <w:rFonts w:ascii="Arial" w:eastAsia="ＭＳ Ｐゴシック" w:hAnsi="Arial" w:cs="Arial"/>
                <w:color w:val="4472C4"/>
                <w:sz w:val="16"/>
                <w:szCs w:val="16"/>
              </w:rPr>
              <w:t>7.</w:t>
            </w:r>
            <w:r w:rsidRPr="00497E06">
              <w:rPr>
                <w:rFonts w:ascii="ＭＳ Ｐゴシック" w:eastAsia="ＭＳ Ｐゴシック" w:hAnsi="ＭＳ Ｐゴシック" w:cs="Arial"/>
                <w:color w:val="4472C4"/>
                <w:sz w:val="16"/>
                <w:szCs w:val="16"/>
              </w:rPr>
              <w:t xml:space="preserve"> </w:t>
            </w:r>
            <w:r w:rsidRPr="00497E06">
              <w:rPr>
                <w:rFonts w:ascii="ＭＳ Ｐゴシック" w:eastAsia="ＭＳ Ｐゴシック" w:hAnsi="ＭＳ Ｐゴシック" w:cs="Arial" w:hint="eastAsia"/>
                <w:color w:val="4472C4"/>
                <w:sz w:val="16"/>
                <w:szCs w:val="16"/>
              </w:rPr>
              <w:t>治験中の費用について（補足）</w:t>
            </w:r>
          </w:p>
          <w:p w14:paraId="2FDF1448" w14:textId="3D2D6E91" w:rsidR="0010192F" w:rsidRPr="00304A48" w:rsidRDefault="0010192F" w:rsidP="0010192F">
            <w:pPr>
              <w:spacing w:line="240" w:lineRule="exact"/>
              <w:rPr>
                <w:rFonts w:ascii="Arial" w:eastAsia="ＭＳ Ｐゴシック" w:hAnsi="Arial" w:cs="Arial"/>
                <w:color w:val="0070C0"/>
                <w:sz w:val="16"/>
                <w:szCs w:val="16"/>
              </w:rPr>
            </w:pPr>
            <w:r w:rsidRPr="00497E06">
              <w:rPr>
                <w:rFonts w:ascii="Arial" w:eastAsia="ＭＳ Ｐゴシック" w:hAnsi="Arial" w:cs="Arial"/>
                <w:color w:val="4472C4"/>
                <w:sz w:val="16"/>
                <w:szCs w:val="16"/>
              </w:rPr>
              <w:t>8.</w:t>
            </w:r>
            <w:r w:rsidRPr="00497E06">
              <w:rPr>
                <w:rFonts w:ascii="ＭＳ Ｐゴシック" w:eastAsia="ＭＳ Ｐゴシック" w:hAnsi="ＭＳ Ｐゴシック" w:cs="Arial"/>
                <w:color w:val="4472C4"/>
                <w:sz w:val="16"/>
                <w:szCs w:val="16"/>
              </w:rPr>
              <w:t xml:space="preserve"> </w:t>
            </w:r>
            <w:r w:rsidRPr="00497E06">
              <w:rPr>
                <w:rFonts w:ascii="ＭＳ Ｐゴシック" w:eastAsia="ＭＳ Ｐゴシック" w:hAnsi="ＭＳ Ｐゴシック" w:cs="Arial" w:hint="eastAsia"/>
                <w:color w:val="4472C4"/>
                <w:sz w:val="16"/>
                <w:szCs w:val="16"/>
              </w:rPr>
              <w:t>大規模災害時の対応</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tbl>
      <w:tblPr>
        <w:tblpPr w:leftFromText="142" w:rightFromText="142" w:vertAnchor="text" w:horzAnchor="margin" w:tblpXSpec="right" w:tblpY="-5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1737"/>
      </w:tblGrid>
      <w:tr w:rsidR="0010192F" w:rsidRPr="004F3F9C" w14:paraId="40549A47" w14:textId="77777777" w:rsidTr="0010192F">
        <w:trPr>
          <w:trHeight w:val="368"/>
        </w:trPr>
        <w:tc>
          <w:tcPr>
            <w:tcW w:w="1552" w:type="dxa"/>
            <w:vAlign w:val="center"/>
          </w:tcPr>
          <w:p w14:paraId="330FBA6D" w14:textId="77777777" w:rsidR="0010192F" w:rsidRPr="004F3F9C" w:rsidRDefault="0010192F" w:rsidP="0010192F">
            <w:pPr>
              <w:tabs>
                <w:tab w:val="left" w:pos="8385"/>
              </w:tabs>
              <w:adjustRightInd w:val="0"/>
              <w:textAlignment w:val="baseline"/>
              <w:rPr>
                <w:rFonts w:ascii="ＭＳ Ｐゴシック" w:eastAsia="ＭＳ Ｐゴシック" w:hAnsi="ＭＳ Ｐゴシック"/>
                <w:spacing w:val="6"/>
                <w:kern w:val="0"/>
                <w:szCs w:val="21"/>
              </w:rPr>
            </w:pPr>
            <w:r w:rsidRPr="004F3F9C">
              <w:rPr>
                <w:rFonts w:ascii="ＭＳ Ｐゴシック" w:eastAsia="ＭＳ Ｐゴシック" w:hAnsi="ＭＳ Ｐゴシック" w:hint="eastAsia"/>
                <w:spacing w:val="6"/>
                <w:kern w:val="0"/>
                <w:szCs w:val="21"/>
              </w:rPr>
              <w:lastRenderedPageBreak/>
              <w:t>カルテ番号</w:t>
            </w:r>
          </w:p>
        </w:tc>
        <w:tc>
          <w:tcPr>
            <w:tcW w:w="1737" w:type="dxa"/>
          </w:tcPr>
          <w:p w14:paraId="7D6FAD34" w14:textId="77777777" w:rsidR="0010192F" w:rsidRPr="004F3F9C" w:rsidRDefault="0010192F" w:rsidP="0010192F">
            <w:pPr>
              <w:tabs>
                <w:tab w:val="left" w:pos="8385"/>
              </w:tabs>
              <w:adjustRightInd w:val="0"/>
              <w:textAlignment w:val="baseline"/>
              <w:rPr>
                <w:rFonts w:ascii="HG丸ｺﾞｼｯｸM-PRO" w:eastAsia="HG丸ｺﾞｼｯｸM-PRO"/>
                <w:spacing w:val="6"/>
                <w:kern w:val="0"/>
                <w:sz w:val="24"/>
                <w:szCs w:val="20"/>
                <w:u w:val="single"/>
              </w:rPr>
            </w:pPr>
          </w:p>
        </w:tc>
      </w:tr>
      <w:tr w:rsidR="0010192F" w:rsidRPr="004F3F9C" w14:paraId="67C22581" w14:textId="77777777" w:rsidTr="0010192F">
        <w:trPr>
          <w:trHeight w:val="370"/>
        </w:trPr>
        <w:tc>
          <w:tcPr>
            <w:tcW w:w="1552" w:type="dxa"/>
            <w:vAlign w:val="center"/>
          </w:tcPr>
          <w:p w14:paraId="08AF6F56" w14:textId="77777777" w:rsidR="0010192F" w:rsidRPr="004F3F9C" w:rsidRDefault="0010192F" w:rsidP="0010192F">
            <w:pPr>
              <w:tabs>
                <w:tab w:val="left" w:pos="8385"/>
              </w:tabs>
              <w:adjustRightInd w:val="0"/>
              <w:textAlignment w:val="baseline"/>
              <w:rPr>
                <w:rFonts w:ascii="ＭＳ Ｐゴシック" w:eastAsia="ＭＳ Ｐゴシック" w:hAnsi="ＭＳ Ｐゴシック"/>
                <w:spacing w:val="6"/>
                <w:kern w:val="0"/>
                <w:szCs w:val="21"/>
              </w:rPr>
            </w:pPr>
            <w:r w:rsidRPr="004F3F9C">
              <w:rPr>
                <w:rFonts w:ascii="ＭＳ Ｐゴシック" w:eastAsia="ＭＳ Ｐゴシック" w:hAnsi="ＭＳ Ｐゴシック" w:hint="eastAsia"/>
                <w:spacing w:val="6"/>
                <w:kern w:val="0"/>
                <w:szCs w:val="21"/>
              </w:rPr>
              <w:t>整理番号</w:t>
            </w:r>
          </w:p>
        </w:tc>
        <w:tc>
          <w:tcPr>
            <w:tcW w:w="1737" w:type="dxa"/>
          </w:tcPr>
          <w:p w14:paraId="4D4EEC0A" w14:textId="77777777" w:rsidR="0010192F" w:rsidRPr="004F3F9C" w:rsidRDefault="0010192F" w:rsidP="0010192F">
            <w:pPr>
              <w:tabs>
                <w:tab w:val="left" w:pos="8385"/>
              </w:tabs>
              <w:adjustRightInd w:val="0"/>
              <w:textAlignment w:val="baseline"/>
              <w:rPr>
                <w:rFonts w:ascii="HG丸ｺﾞｼｯｸM-PRO" w:eastAsia="HG丸ｺﾞｼｯｸM-PRO"/>
                <w:spacing w:val="6"/>
                <w:kern w:val="0"/>
                <w:sz w:val="24"/>
                <w:szCs w:val="20"/>
                <w:u w:val="single"/>
              </w:rPr>
            </w:pPr>
          </w:p>
        </w:tc>
      </w:tr>
    </w:tbl>
    <w:p w14:paraId="24C2D542" w14:textId="77777777" w:rsidR="0010192F" w:rsidRDefault="0010192F" w:rsidP="0010192F">
      <w:pPr>
        <w:widowControl/>
        <w:jc w:val="left"/>
        <w:rPr>
          <w:rFonts w:ascii="Arial" w:eastAsia="ＭＳ Ｐゴシック" w:hAnsi="Arial" w:cs="Arial"/>
          <w:color w:val="000000"/>
          <w:sz w:val="24"/>
          <w:szCs w:val="22"/>
        </w:rPr>
      </w:pPr>
      <w:r w:rsidRPr="006B6943">
        <w:rPr>
          <w:noProof/>
        </w:rPr>
        <mc:AlternateContent>
          <mc:Choice Requires="wps">
            <w:drawing>
              <wp:inline distT="0" distB="0" distL="0" distR="0" wp14:anchorId="0F897B24" wp14:editId="2B529584">
                <wp:extent cx="1171575" cy="219075"/>
                <wp:effectExtent l="0" t="0" r="28575" b="1905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4A5C56" w14:textId="02910479" w:rsidR="0010192F" w:rsidRPr="00AA50C3" w:rsidRDefault="0010192F" w:rsidP="0010192F">
                            <w:pPr>
                              <w:jc w:val="center"/>
                              <w:rPr>
                                <w:rFonts w:ascii="ＭＳ Ｐゴシック" w:eastAsia="ＭＳ Ｐゴシック" w:hAnsi="ＭＳ Ｐゴシック"/>
                                <w:sz w:val="24"/>
                              </w:rPr>
                            </w:pPr>
                            <w:r w:rsidRPr="0010192F">
                              <w:rPr>
                                <w:rFonts w:ascii="ＭＳ Ｐゴシック" w:eastAsia="ＭＳ Ｐゴシック" w:hAnsi="ＭＳ Ｐゴシック"/>
                                <w:sz w:val="24"/>
                              </w:rPr>
                              <w:t>治験参加者用</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inline>
            </w:drawing>
          </mc:Choice>
          <mc:Fallback>
            <w:pict>
              <v:shape w14:anchorId="0F897B24" id="テキスト ボックス 1" o:spid="_x0000_s1036"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">
                <v:textbox inset="5.85pt,.7pt,5.85pt,.7pt">
                  <w:txbxContent>
                    <w:p w14:paraId="274A5C56" w14:textId="02910479" w:rsidR="0010192F" w:rsidRPr="00AA50C3" w:rsidRDefault="0010192F" w:rsidP="0010192F">
                      <w:pPr>
                        <w:jc w:val="center"/>
                        <w:rPr>
                          <w:rFonts w:ascii="ＭＳ Ｐゴシック" w:eastAsia="ＭＳ Ｐゴシック" w:hAnsi="ＭＳ Ｐゴシック"/>
                          <w:sz w:val="24"/>
                        </w:rPr>
                      </w:pPr>
                      <w:r w:rsidRPr="0010192F">
                        <w:rPr>
                          <w:rFonts w:ascii="ＭＳ Ｐゴシック" w:eastAsia="ＭＳ Ｐゴシック" w:hAnsi="ＭＳ Ｐゴシック"/>
                          <w:sz w:val="24"/>
                        </w:rPr>
                        <w:t>治験参加者用</w:t>
                      </w:r>
                      <w:r w:rsidRPr="00AA50C3">
                        <w:rPr>
                          <w:rFonts w:ascii="ＭＳ Ｐゴシック" w:eastAsia="ＭＳ Ｐゴシック" w:hAnsi="ＭＳ Ｐゴシック" w:hint="eastAsia"/>
                          <w:sz w:val="24"/>
                        </w:rPr>
                        <w:t>用</w:t>
                      </w:r>
                    </w:p>
                  </w:txbxContent>
                </v:textbox>
                <w10:anchorlock/>
              </v:shape>
            </w:pict>
          </mc:Fallback>
        </mc:AlternateContent>
      </w:r>
    </w:p>
    <w:p w14:paraId="369C66E0" w14:textId="77777777" w:rsidR="0010192F" w:rsidRPr="006B6943" w:rsidRDefault="0010192F" w:rsidP="0010192F">
      <w:pPr>
        <w:pStyle w:val="af6"/>
        <w:spacing w:line="360" w:lineRule="exact"/>
      </w:pPr>
      <w:r w:rsidRPr="006B6943">
        <w:t>同意文書</w:t>
      </w:r>
    </w:p>
    <w:p w14:paraId="292367C2" w14:textId="77777777" w:rsidR="0010192F" w:rsidRPr="00D06F63" w:rsidRDefault="0010192F" w:rsidP="0010192F">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4E5042C9" w14:textId="77777777" w:rsidR="0010192F" w:rsidRPr="001F4049" w:rsidRDefault="0010192F" w:rsidP="0010192F">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10192F" w:rsidRPr="00D06F63" w14:paraId="5A4C3EAB" w14:textId="77777777" w:rsidTr="004E4918">
        <w:trPr>
          <w:trHeight w:val="486"/>
        </w:trPr>
        <w:tc>
          <w:tcPr>
            <w:tcW w:w="426" w:type="dxa"/>
            <w:shd w:val="clear" w:color="auto" w:fill="E2EFD9"/>
          </w:tcPr>
          <w:p w14:paraId="781EF388"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5671926E" w14:textId="77777777" w:rsidR="0010192F" w:rsidRPr="00304A48" w:rsidRDefault="0010192F" w:rsidP="004E4918">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5E0B60B3"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75898B97" w14:textId="77777777" w:rsidR="0010192F" w:rsidRPr="00304A48" w:rsidRDefault="0010192F" w:rsidP="004E4918">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38BD1485" w14:textId="77777777" w:rsidR="0010192F" w:rsidRDefault="0010192F" w:rsidP="004E4918">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48C9051D" w14:textId="77777777" w:rsidR="0010192F" w:rsidRDefault="0010192F" w:rsidP="004E4918">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62D5F85C" w14:textId="77777777" w:rsidR="0010192F" w:rsidRDefault="0010192F" w:rsidP="004E4918">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45A5BE8F" w14:textId="77777777" w:rsidR="0010192F" w:rsidRDefault="0010192F" w:rsidP="004E4918">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28C4553" w14:textId="77777777" w:rsidR="0010192F" w:rsidRPr="00304A48" w:rsidRDefault="0010192F" w:rsidP="004E4918">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10192F" w:rsidRPr="00D06F63" w14:paraId="7CC4EDBC" w14:textId="77777777" w:rsidTr="004E4918">
        <w:trPr>
          <w:trHeight w:val="793"/>
        </w:trPr>
        <w:tc>
          <w:tcPr>
            <w:tcW w:w="426" w:type="dxa"/>
            <w:shd w:val="clear" w:color="auto" w:fill="E2EFD9"/>
          </w:tcPr>
          <w:p w14:paraId="3A0D04D5"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207F40A3"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4CDF7E36"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34F9C505"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6D081DC4" w14:textId="77777777" w:rsidR="0010192F" w:rsidRPr="00304A48" w:rsidRDefault="0010192F" w:rsidP="004E4918">
            <w:pPr>
              <w:spacing w:line="240" w:lineRule="exact"/>
              <w:rPr>
                <w:rFonts w:ascii="Arial" w:eastAsia="ＭＳ Ｐゴシック" w:hAnsi="Arial" w:cs="Arial"/>
                <w:color w:val="0070C0"/>
                <w:sz w:val="16"/>
                <w:szCs w:val="16"/>
              </w:rPr>
            </w:pPr>
          </w:p>
        </w:tc>
        <w:tc>
          <w:tcPr>
            <w:tcW w:w="4394" w:type="dxa"/>
            <w:vMerge/>
            <w:shd w:val="clear" w:color="auto" w:fill="E2EFD9"/>
          </w:tcPr>
          <w:p w14:paraId="6B6AD6F2" w14:textId="77777777" w:rsidR="0010192F" w:rsidRPr="00304A48" w:rsidRDefault="0010192F" w:rsidP="004E4918">
            <w:pPr>
              <w:spacing w:line="240" w:lineRule="exact"/>
              <w:rPr>
                <w:rFonts w:ascii="Arial" w:eastAsia="ＭＳ Ｐゴシック" w:hAnsi="Arial" w:cs="Arial"/>
                <w:color w:val="0070C0"/>
                <w:sz w:val="16"/>
                <w:szCs w:val="16"/>
              </w:rPr>
            </w:pPr>
          </w:p>
        </w:tc>
      </w:tr>
      <w:tr w:rsidR="0010192F" w:rsidRPr="00D06F63" w14:paraId="0EC27728" w14:textId="77777777" w:rsidTr="004E4918">
        <w:trPr>
          <w:trHeight w:val="490"/>
        </w:trPr>
        <w:tc>
          <w:tcPr>
            <w:tcW w:w="426" w:type="dxa"/>
            <w:shd w:val="clear" w:color="auto" w:fill="E2EFD9"/>
          </w:tcPr>
          <w:p w14:paraId="29E12DD3" w14:textId="77777777" w:rsidR="0010192F" w:rsidRPr="00D06F63" w:rsidRDefault="0010192F" w:rsidP="004E4918">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3EA7BA1D"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439BC8CC"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A7300EB"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38F703CC"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77598D6F"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4193E3D8"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6198AD82"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39453E7A"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307A9787" w14:textId="77777777" w:rsidR="0010192F" w:rsidRPr="00304A48" w:rsidRDefault="0010192F" w:rsidP="004E4918">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6A13DB46"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16D00657" w14:textId="77777777" w:rsidR="0010192F" w:rsidRPr="00304A48"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458FFF63" w14:textId="77777777" w:rsidR="0010192F" w:rsidRDefault="0010192F" w:rsidP="004E4918">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p w14:paraId="40455341" w14:textId="77777777" w:rsidR="0010192F" w:rsidRPr="00497E06" w:rsidRDefault="0010192F" w:rsidP="004E4918">
            <w:pPr>
              <w:spacing w:line="240" w:lineRule="exact"/>
              <w:rPr>
                <w:rFonts w:ascii="ＭＳ Ｐゴシック" w:eastAsia="ＭＳ Ｐゴシック" w:hAnsi="ＭＳ Ｐゴシック" w:cs="Arial"/>
                <w:color w:val="4472C4"/>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w:t>
            </w:r>
            <w:r>
              <w:rPr>
                <w:rFonts w:ascii="Arial" w:eastAsia="ＭＳ Ｐゴシック" w:hAnsi="Arial" w:cs="Arial" w:hint="eastAsia"/>
                <w:color w:val="0070C0"/>
                <w:sz w:val="16"/>
                <w:szCs w:val="16"/>
              </w:rPr>
              <w:t xml:space="preserve"> </w:t>
            </w:r>
            <w:r w:rsidRPr="00497E06">
              <w:rPr>
                <w:rFonts w:ascii="ＭＳ Ｐゴシック" w:eastAsia="ＭＳ Ｐゴシック" w:hAnsi="ＭＳ Ｐゴシック" w:cs="Arial" w:hint="eastAsia"/>
                <w:color w:val="4472C4"/>
                <w:sz w:val="16"/>
                <w:szCs w:val="16"/>
              </w:rPr>
              <w:t>利益相反について</w:t>
            </w:r>
          </w:p>
          <w:p w14:paraId="3E97B9BB" w14:textId="77777777" w:rsidR="0010192F" w:rsidRPr="00497E06" w:rsidRDefault="0010192F" w:rsidP="004E4918">
            <w:pPr>
              <w:spacing w:line="0" w:lineRule="atLeast"/>
              <w:rPr>
                <w:rFonts w:ascii="ＭＳ Ｐゴシック" w:eastAsia="ＭＳ Ｐゴシック" w:hAnsi="ＭＳ Ｐゴシック" w:cs="Arial"/>
                <w:color w:val="4472C4"/>
                <w:sz w:val="16"/>
                <w:szCs w:val="16"/>
              </w:rPr>
            </w:pPr>
            <w:r w:rsidRPr="00497E06">
              <w:rPr>
                <w:rFonts w:ascii="Arial" w:eastAsia="ＭＳ Ｐゴシック" w:hAnsi="Arial" w:cs="Arial"/>
                <w:color w:val="4472C4"/>
                <w:sz w:val="16"/>
                <w:szCs w:val="16"/>
              </w:rPr>
              <w:t>5.</w:t>
            </w:r>
            <w:r w:rsidRPr="00497E06">
              <w:rPr>
                <w:rFonts w:ascii="ＭＳ Ｐゴシック" w:eastAsia="ＭＳ Ｐゴシック" w:hAnsi="ＭＳ Ｐゴシック" w:cs="Arial" w:hint="eastAsia"/>
                <w:color w:val="4472C4"/>
                <w:sz w:val="16"/>
                <w:szCs w:val="16"/>
              </w:rPr>
              <w:t xml:space="preserve"> 治験により得られた知的所有権について</w:t>
            </w:r>
          </w:p>
          <w:p w14:paraId="5DBD21F5" w14:textId="77777777" w:rsidR="0010192F" w:rsidRPr="00497E06" w:rsidRDefault="0010192F" w:rsidP="004E4918">
            <w:pPr>
              <w:spacing w:line="0" w:lineRule="atLeast"/>
              <w:rPr>
                <w:rFonts w:ascii="ＭＳ Ｐゴシック" w:eastAsia="ＭＳ Ｐゴシック" w:hAnsi="ＭＳ Ｐゴシック" w:cs="Arial"/>
                <w:color w:val="4472C4"/>
                <w:sz w:val="16"/>
                <w:szCs w:val="16"/>
              </w:rPr>
            </w:pPr>
            <w:r w:rsidRPr="00497E06">
              <w:rPr>
                <w:rFonts w:ascii="Arial" w:eastAsia="ＭＳ Ｐゴシック" w:hAnsi="Arial" w:cs="Arial"/>
                <w:color w:val="4472C4"/>
                <w:sz w:val="16"/>
                <w:szCs w:val="16"/>
              </w:rPr>
              <w:t>6.</w:t>
            </w:r>
            <w:r w:rsidRPr="00497E06">
              <w:rPr>
                <w:rFonts w:ascii="ＭＳ Ｐゴシック" w:eastAsia="ＭＳ Ｐゴシック" w:hAnsi="ＭＳ Ｐゴシック" w:cs="Arial"/>
                <w:color w:val="4472C4"/>
                <w:sz w:val="16"/>
                <w:szCs w:val="16"/>
              </w:rPr>
              <w:t xml:space="preserve"> </w:t>
            </w:r>
            <w:r w:rsidRPr="00497E06">
              <w:rPr>
                <w:rFonts w:ascii="ＭＳ Ｐゴシック" w:eastAsia="ＭＳ Ｐゴシック" w:hAnsi="ＭＳ Ｐゴシック" w:cs="Arial" w:hint="eastAsia"/>
                <w:color w:val="4472C4"/>
                <w:sz w:val="16"/>
                <w:szCs w:val="16"/>
              </w:rPr>
              <w:t>他院との情報共有</w:t>
            </w:r>
          </w:p>
          <w:p w14:paraId="3BCCAAD7" w14:textId="77777777" w:rsidR="0010192F" w:rsidRPr="00497E06" w:rsidRDefault="0010192F" w:rsidP="004E4918">
            <w:pPr>
              <w:spacing w:line="0" w:lineRule="atLeast"/>
              <w:rPr>
                <w:rFonts w:ascii="ＭＳ Ｐゴシック" w:eastAsia="ＭＳ Ｐゴシック" w:hAnsi="ＭＳ Ｐゴシック" w:cs="Arial"/>
                <w:color w:val="4472C4"/>
                <w:sz w:val="16"/>
                <w:szCs w:val="16"/>
              </w:rPr>
            </w:pPr>
            <w:r w:rsidRPr="00497E06">
              <w:rPr>
                <w:rFonts w:ascii="Arial" w:eastAsia="ＭＳ Ｐゴシック" w:hAnsi="Arial" w:cs="Arial"/>
                <w:color w:val="4472C4"/>
                <w:sz w:val="16"/>
                <w:szCs w:val="16"/>
              </w:rPr>
              <w:t>7.</w:t>
            </w:r>
            <w:r w:rsidRPr="00497E06">
              <w:rPr>
                <w:rFonts w:ascii="ＭＳ Ｐゴシック" w:eastAsia="ＭＳ Ｐゴシック" w:hAnsi="ＭＳ Ｐゴシック" w:cs="Arial"/>
                <w:color w:val="4472C4"/>
                <w:sz w:val="16"/>
                <w:szCs w:val="16"/>
              </w:rPr>
              <w:t xml:space="preserve"> </w:t>
            </w:r>
            <w:r w:rsidRPr="00497E06">
              <w:rPr>
                <w:rFonts w:ascii="ＭＳ Ｐゴシック" w:eastAsia="ＭＳ Ｐゴシック" w:hAnsi="ＭＳ Ｐゴシック" w:cs="Arial" w:hint="eastAsia"/>
                <w:color w:val="4472C4"/>
                <w:sz w:val="16"/>
                <w:szCs w:val="16"/>
              </w:rPr>
              <w:t>治験中の費用について（補足）</w:t>
            </w:r>
          </w:p>
          <w:p w14:paraId="35C2D718" w14:textId="77777777" w:rsidR="0010192F" w:rsidRPr="00304A48" w:rsidRDefault="0010192F" w:rsidP="004E4918">
            <w:pPr>
              <w:spacing w:line="240" w:lineRule="exact"/>
              <w:rPr>
                <w:rFonts w:ascii="Arial" w:eastAsia="ＭＳ Ｐゴシック" w:hAnsi="Arial" w:cs="Arial"/>
                <w:color w:val="0070C0"/>
                <w:sz w:val="16"/>
                <w:szCs w:val="16"/>
              </w:rPr>
            </w:pPr>
            <w:r w:rsidRPr="00497E06">
              <w:rPr>
                <w:rFonts w:ascii="Arial" w:eastAsia="ＭＳ Ｐゴシック" w:hAnsi="Arial" w:cs="Arial"/>
                <w:color w:val="4472C4"/>
                <w:sz w:val="16"/>
                <w:szCs w:val="16"/>
              </w:rPr>
              <w:t>8.</w:t>
            </w:r>
            <w:r w:rsidRPr="00497E06">
              <w:rPr>
                <w:rFonts w:ascii="ＭＳ Ｐゴシック" w:eastAsia="ＭＳ Ｐゴシック" w:hAnsi="ＭＳ Ｐゴシック" w:cs="Arial"/>
                <w:color w:val="4472C4"/>
                <w:sz w:val="16"/>
                <w:szCs w:val="16"/>
              </w:rPr>
              <w:t xml:space="preserve"> </w:t>
            </w:r>
            <w:r w:rsidRPr="00497E06">
              <w:rPr>
                <w:rFonts w:ascii="ＭＳ Ｐゴシック" w:eastAsia="ＭＳ Ｐゴシック" w:hAnsi="ＭＳ Ｐゴシック" w:cs="Arial" w:hint="eastAsia"/>
                <w:color w:val="4472C4"/>
                <w:sz w:val="16"/>
                <w:szCs w:val="16"/>
              </w:rPr>
              <w:t>大規模災害時の対応</w:t>
            </w:r>
          </w:p>
        </w:tc>
      </w:tr>
    </w:tbl>
    <w:p w14:paraId="5561FF4A" w14:textId="77777777" w:rsidR="0010192F" w:rsidRPr="00847CAF" w:rsidRDefault="0010192F" w:rsidP="0010192F">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10192F" w14:paraId="254D0AC5" w14:textId="77777777" w:rsidTr="004E4918">
        <w:tc>
          <w:tcPr>
            <w:tcW w:w="9639" w:type="dxa"/>
            <w:shd w:val="clear" w:color="auto" w:fill="auto"/>
          </w:tcPr>
          <w:p w14:paraId="2B8B97D8" w14:textId="77777777" w:rsidR="0010192F" w:rsidRPr="00BE4AFC" w:rsidRDefault="0010192F" w:rsidP="004E4918">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17A2DE1E" w14:textId="77777777" w:rsidR="0010192F" w:rsidRPr="00586197" w:rsidRDefault="0010192F" w:rsidP="0010192F">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10192F" w14:paraId="1D9C736D" w14:textId="77777777" w:rsidTr="004E4918">
        <w:trPr>
          <w:trHeight w:val="677"/>
        </w:trPr>
        <w:tc>
          <w:tcPr>
            <w:tcW w:w="1701" w:type="dxa"/>
            <w:tcBorders>
              <w:bottom w:val="single" w:sz="4" w:space="0" w:color="auto"/>
            </w:tcBorders>
            <w:shd w:val="clear" w:color="auto" w:fill="auto"/>
            <w:vAlign w:val="center"/>
          </w:tcPr>
          <w:p w14:paraId="5E2FE15D" w14:textId="77777777" w:rsidR="0010192F" w:rsidRPr="00241111" w:rsidRDefault="0010192F" w:rsidP="004E4918">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6DE59D06" w14:textId="77777777" w:rsidR="0010192F" w:rsidRPr="00241111" w:rsidRDefault="0010192F" w:rsidP="004E4918">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1CC5F322" w14:textId="77777777" w:rsidR="0010192F" w:rsidRPr="00241111" w:rsidRDefault="0010192F" w:rsidP="004E4918">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710D0DE1" w14:textId="77777777" w:rsidR="0010192F" w:rsidRPr="00241111" w:rsidRDefault="0010192F" w:rsidP="004E4918">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1CDA693A" w14:textId="77777777" w:rsidR="0010192F" w:rsidRPr="00241111" w:rsidRDefault="0010192F" w:rsidP="004E4918">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02038C8C" w14:textId="77777777" w:rsidR="0010192F" w:rsidRDefault="0010192F" w:rsidP="004E4918">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5D338C5B" w14:textId="77777777" w:rsidR="0010192F" w:rsidRPr="00241111" w:rsidRDefault="0010192F" w:rsidP="004E4918">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10192F" w14:paraId="5C3A84DE" w14:textId="77777777" w:rsidTr="004E4918">
        <w:trPr>
          <w:trHeight w:val="705"/>
        </w:trPr>
        <w:tc>
          <w:tcPr>
            <w:tcW w:w="1701" w:type="dxa"/>
            <w:vMerge w:val="restart"/>
            <w:tcBorders>
              <w:top w:val="single" w:sz="4" w:space="0" w:color="auto"/>
            </w:tcBorders>
            <w:shd w:val="clear" w:color="auto" w:fill="auto"/>
            <w:vAlign w:val="center"/>
          </w:tcPr>
          <w:p w14:paraId="1604EA73" w14:textId="77777777" w:rsidR="0010192F" w:rsidRPr="003A4B3B" w:rsidRDefault="0010192F" w:rsidP="004E4918">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55A30D0D" w14:textId="77777777" w:rsidR="0010192F" w:rsidRPr="003A4B3B" w:rsidRDefault="0010192F" w:rsidP="004E4918">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6B388C4E" w14:textId="77777777" w:rsidR="0010192F" w:rsidRPr="00C13AFD" w:rsidRDefault="0010192F" w:rsidP="004E4918">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736B6B58" w14:textId="77777777" w:rsidR="0010192F" w:rsidRPr="003A4B3B" w:rsidRDefault="0010192F" w:rsidP="004E4918">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7B01F518" w14:textId="77777777" w:rsidR="0010192F" w:rsidRPr="003A4B3B" w:rsidRDefault="0010192F" w:rsidP="004E4918">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152489BD" w14:textId="77777777" w:rsidR="0010192F" w:rsidRPr="003A4B3B" w:rsidRDefault="0010192F" w:rsidP="004E4918">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35C4E06B" w14:textId="77777777" w:rsidR="0010192F" w:rsidRDefault="0010192F" w:rsidP="004E4918">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5CE22AA8" w14:textId="77777777" w:rsidR="0010192F" w:rsidRPr="00841B85" w:rsidRDefault="0010192F" w:rsidP="004E4918">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B8B5B4D" w14:textId="77777777" w:rsidR="0010192F" w:rsidRPr="003A4B3B" w:rsidRDefault="0010192F" w:rsidP="004E4918">
            <w:pPr>
              <w:spacing w:line="360" w:lineRule="exact"/>
              <w:jc w:val="left"/>
              <w:rPr>
                <w:rFonts w:ascii="Arial" w:eastAsia="ＭＳ Ｐゴシック" w:hAnsi="Arial" w:cs="Arial"/>
                <w:color w:val="0070C0"/>
                <w:szCs w:val="21"/>
              </w:rPr>
            </w:pPr>
          </w:p>
        </w:tc>
      </w:tr>
      <w:tr w:rsidR="0010192F" w14:paraId="69835CC8" w14:textId="77777777" w:rsidTr="004E4918">
        <w:trPr>
          <w:trHeight w:val="705"/>
        </w:trPr>
        <w:tc>
          <w:tcPr>
            <w:tcW w:w="1701" w:type="dxa"/>
            <w:vMerge/>
            <w:tcBorders>
              <w:bottom w:val="single" w:sz="4" w:space="0" w:color="auto"/>
            </w:tcBorders>
            <w:shd w:val="clear" w:color="auto" w:fill="auto"/>
            <w:vAlign w:val="center"/>
          </w:tcPr>
          <w:p w14:paraId="4C082811" w14:textId="77777777" w:rsidR="0010192F" w:rsidRPr="003A4B3B" w:rsidRDefault="0010192F" w:rsidP="004E4918">
            <w:pPr>
              <w:spacing w:line="360" w:lineRule="exact"/>
              <w:rPr>
                <w:rFonts w:ascii="Arial" w:eastAsia="ＭＳ Ｐゴシック" w:hAnsi="Arial" w:cs="Arial"/>
                <w:color w:val="0070C0"/>
                <w:sz w:val="24"/>
              </w:rPr>
            </w:pPr>
          </w:p>
        </w:tc>
        <w:tc>
          <w:tcPr>
            <w:tcW w:w="284" w:type="dxa"/>
            <w:shd w:val="clear" w:color="auto" w:fill="auto"/>
          </w:tcPr>
          <w:p w14:paraId="6FF5F1D5" w14:textId="77777777" w:rsidR="0010192F" w:rsidRPr="00C13AFD" w:rsidRDefault="0010192F" w:rsidP="004E4918">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94B7A87" w14:textId="77777777" w:rsidR="0010192F" w:rsidRDefault="0010192F" w:rsidP="004E4918">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FA87A83" w14:textId="77777777" w:rsidR="0010192F" w:rsidRPr="003A4B3B" w:rsidRDefault="0010192F" w:rsidP="004E4918">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2D70DBE4" w14:textId="77777777" w:rsidR="0010192F" w:rsidRPr="003A4B3B" w:rsidRDefault="0010192F" w:rsidP="004E4918">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5DB08DAC" w14:textId="77777777" w:rsidR="0010192F" w:rsidRPr="003A4B3B" w:rsidRDefault="0010192F" w:rsidP="004E4918">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5937E323" w14:textId="77777777" w:rsidR="0010192F" w:rsidRDefault="0010192F" w:rsidP="004E4918">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011A5E2" w14:textId="77777777" w:rsidR="0010192F" w:rsidRPr="003A4B3B" w:rsidRDefault="0010192F" w:rsidP="004E4918">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5015A5B8" w14:textId="77777777" w:rsidR="0010192F" w:rsidRDefault="0010192F" w:rsidP="004E4918">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10192F" w14:paraId="406F2593" w14:textId="77777777" w:rsidTr="004E4918">
        <w:trPr>
          <w:trHeight w:val="705"/>
        </w:trPr>
        <w:tc>
          <w:tcPr>
            <w:tcW w:w="1701" w:type="dxa"/>
            <w:vMerge w:val="restart"/>
            <w:tcBorders>
              <w:top w:val="single" w:sz="4" w:space="0" w:color="auto"/>
            </w:tcBorders>
            <w:shd w:val="clear" w:color="auto" w:fill="auto"/>
            <w:vAlign w:val="center"/>
          </w:tcPr>
          <w:p w14:paraId="6F8B55CC" w14:textId="77777777" w:rsidR="0010192F" w:rsidRPr="003A4B3B" w:rsidRDefault="0010192F" w:rsidP="004E4918">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4F675796" w14:textId="77777777" w:rsidR="0010192F" w:rsidRPr="003A4B3B" w:rsidRDefault="0010192F" w:rsidP="004E4918">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4A9805A9" w14:textId="77777777" w:rsidR="0010192F" w:rsidRPr="00C13AFD" w:rsidRDefault="0010192F" w:rsidP="004E4918">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51DFB03" w14:textId="77777777" w:rsidR="0010192F" w:rsidRPr="003A4B3B" w:rsidRDefault="0010192F" w:rsidP="004E4918">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2A337B08" w14:textId="77777777" w:rsidR="0010192F" w:rsidRPr="003A4B3B" w:rsidRDefault="0010192F" w:rsidP="004E4918">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1403ACB0" w14:textId="77777777" w:rsidR="0010192F" w:rsidRPr="003A4B3B" w:rsidRDefault="0010192F" w:rsidP="004E4918">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6C049A0D" w14:textId="77777777" w:rsidR="0010192F" w:rsidRPr="003A4B3B" w:rsidRDefault="0010192F" w:rsidP="004E4918">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0796D4D2" w14:textId="77777777" w:rsidR="0010192F" w:rsidRPr="003A4B3B" w:rsidRDefault="0010192F" w:rsidP="004E4918">
            <w:pPr>
              <w:spacing w:line="360" w:lineRule="exact"/>
              <w:jc w:val="right"/>
              <w:rPr>
                <w:rFonts w:ascii="Arial" w:eastAsia="ＭＳ Ｐゴシック" w:hAnsi="Arial" w:cs="Arial"/>
                <w:color w:val="0070C0"/>
                <w:szCs w:val="21"/>
              </w:rPr>
            </w:pPr>
          </w:p>
        </w:tc>
      </w:tr>
      <w:tr w:rsidR="0010192F" w14:paraId="139014D0" w14:textId="77777777" w:rsidTr="004E4918">
        <w:trPr>
          <w:trHeight w:val="705"/>
        </w:trPr>
        <w:tc>
          <w:tcPr>
            <w:tcW w:w="1701" w:type="dxa"/>
            <w:vMerge/>
            <w:tcBorders>
              <w:bottom w:val="single" w:sz="4" w:space="0" w:color="auto"/>
            </w:tcBorders>
            <w:shd w:val="clear" w:color="auto" w:fill="auto"/>
            <w:vAlign w:val="center"/>
          </w:tcPr>
          <w:p w14:paraId="03015578" w14:textId="77777777" w:rsidR="0010192F" w:rsidRPr="003A4B3B" w:rsidRDefault="0010192F" w:rsidP="004E4918">
            <w:pPr>
              <w:spacing w:line="360" w:lineRule="exact"/>
              <w:rPr>
                <w:rFonts w:ascii="Arial" w:eastAsia="ＭＳ Ｐゴシック" w:hAnsi="Arial" w:cs="Arial"/>
                <w:color w:val="0070C0"/>
                <w:sz w:val="24"/>
              </w:rPr>
            </w:pPr>
          </w:p>
        </w:tc>
        <w:tc>
          <w:tcPr>
            <w:tcW w:w="284" w:type="dxa"/>
            <w:shd w:val="clear" w:color="auto" w:fill="auto"/>
          </w:tcPr>
          <w:p w14:paraId="653880A2" w14:textId="77777777" w:rsidR="0010192F" w:rsidRPr="00C13AFD" w:rsidRDefault="0010192F" w:rsidP="004E4918">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3ABAEDB" w14:textId="77777777" w:rsidR="0010192F" w:rsidRPr="00422550" w:rsidRDefault="0010192F" w:rsidP="004E4918">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2C5FD689" w14:textId="77777777" w:rsidR="0010192F" w:rsidRPr="00841B85" w:rsidRDefault="0010192F" w:rsidP="004E4918">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73B60A7A" w14:textId="77777777" w:rsidR="0010192F" w:rsidRPr="003A4B3B" w:rsidRDefault="0010192F" w:rsidP="004E4918">
            <w:pPr>
              <w:spacing w:line="360" w:lineRule="exact"/>
              <w:rPr>
                <w:rFonts w:ascii="Arial" w:eastAsia="ＭＳ Ｐゴシック" w:hAnsi="Arial" w:cs="Arial"/>
                <w:color w:val="0070C0"/>
                <w:sz w:val="24"/>
              </w:rPr>
            </w:pPr>
          </w:p>
        </w:tc>
        <w:tc>
          <w:tcPr>
            <w:tcW w:w="2977" w:type="dxa"/>
            <w:shd w:val="clear" w:color="auto" w:fill="auto"/>
          </w:tcPr>
          <w:p w14:paraId="29BCD9D1" w14:textId="77777777" w:rsidR="0010192F" w:rsidRPr="003A4B3B" w:rsidRDefault="0010192F" w:rsidP="004E4918">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4CFCE531" w14:textId="77777777" w:rsidR="0010192F" w:rsidRPr="003A4B3B" w:rsidRDefault="0010192F" w:rsidP="004E4918">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1CF16078" w14:textId="77777777" w:rsidR="0010192F" w:rsidRPr="003A4B3B" w:rsidRDefault="0010192F" w:rsidP="004E4918">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730EA2FF" w14:textId="77777777" w:rsidR="0010192F" w:rsidRPr="003A4B3B" w:rsidRDefault="0010192F" w:rsidP="004E4918">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10192F" w14:paraId="6B748ADA" w14:textId="77777777" w:rsidTr="004E4918">
        <w:trPr>
          <w:trHeight w:val="701"/>
        </w:trPr>
        <w:tc>
          <w:tcPr>
            <w:tcW w:w="1701" w:type="dxa"/>
            <w:tcBorders>
              <w:top w:val="single" w:sz="4" w:space="0" w:color="auto"/>
              <w:bottom w:val="single" w:sz="4" w:space="0" w:color="auto"/>
            </w:tcBorders>
            <w:shd w:val="clear" w:color="auto" w:fill="auto"/>
            <w:vAlign w:val="center"/>
          </w:tcPr>
          <w:p w14:paraId="197B32ED" w14:textId="77777777" w:rsidR="0010192F" w:rsidRPr="003A4B3B" w:rsidRDefault="0010192F" w:rsidP="004E4918">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265D6CE4" w14:textId="77777777" w:rsidR="0010192F" w:rsidRPr="003A4B3B" w:rsidRDefault="0010192F" w:rsidP="004E4918">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6927228B" w14:textId="77777777" w:rsidR="0010192F" w:rsidRPr="00C13AFD" w:rsidRDefault="0010192F" w:rsidP="004E4918">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D6525C9" w14:textId="77777777" w:rsidR="0010192F" w:rsidRPr="003A4B3B" w:rsidRDefault="0010192F" w:rsidP="004E4918">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4C674A17" w14:textId="77777777" w:rsidR="0010192F" w:rsidRPr="003A4B3B" w:rsidRDefault="0010192F" w:rsidP="004E4918">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3192256E" w14:textId="77777777" w:rsidR="0010192F" w:rsidRPr="003A4B3B" w:rsidRDefault="0010192F" w:rsidP="004E4918">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4EB2B4F7" w14:textId="77777777" w:rsidR="0010192F" w:rsidRPr="003A4B3B" w:rsidRDefault="0010192F" w:rsidP="004E4918">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38D556ED" w14:textId="77777777" w:rsidR="0010192F" w:rsidRPr="003A4B3B" w:rsidRDefault="0010192F" w:rsidP="004E4918">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10192F" w14:paraId="1B66F679" w14:textId="77777777" w:rsidTr="004E4918">
        <w:tc>
          <w:tcPr>
            <w:tcW w:w="1701" w:type="dxa"/>
            <w:tcBorders>
              <w:top w:val="single" w:sz="4" w:space="0" w:color="auto"/>
              <w:bottom w:val="single" w:sz="4" w:space="0" w:color="auto"/>
            </w:tcBorders>
            <w:shd w:val="clear" w:color="auto" w:fill="auto"/>
            <w:vAlign w:val="center"/>
          </w:tcPr>
          <w:p w14:paraId="70FFB558" w14:textId="77777777" w:rsidR="0010192F" w:rsidRPr="00D96EE3" w:rsidRDefault="0010192F" w:rsidP="004E4918">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1CDCDD64" w14:textId="77777777" w:rsidR="0010192F" w:rsidRPr="00241111" w:rsidRDefault="0010192F" w:rsidP="004E4918">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602618DF" w14:textId="77777777" w:rsidR="0010192F" w:rsidRPr="00241111" w:rsidRDefault="0010192F" w:rsidP="004E4918">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30951128" w14:textId="77777777" w:rsidR="0010192F" w:rsidRPr="00241111" w:rsidRDefault="0010192F" w:rsidP="004E4918">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61C005D1" w14:textId="77777777" w:rsidR="0010192F" w:rsidRPr="00241111" w:rsidRDefault="0010192F" w:rsidP="004E4918">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1EAC1E69" w14:textId="77777777" w:rsidR="0010192F" w:rsidRPr="00241111" w:rsidRDefault="0010192F" w:rsidP="004E4918">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4C1762CF" w14:textId="77777777" w:rsidR="0010192F" w:rsidRDefault="0010192F" w:rsidP="004E4918">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38366FAC" w14:textId="77777777" w:rsidR="0010192F" w:rsidRPr="00241111" w:rsidRDefault="0010192F" w:rsidP="004E4918">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10192F" w14:paraId="7FBCF82B" w14:textId="77777777" w:rsidTr="004E4918">
        <w:trPr>
          <w:trHeight w:val="872"/>
        </w:trPr>
        <w:tc>
          <w:tcPr>
            <w:tcW w:w="1701" w:type="dxa"/>
            <w:tcBorders>
              <w:top w:val="single" w:sz="4" w:space="0" w:color="auto"/>
              <w:bottom w:val="single" w:sz="4" w:space="0" w:color="auto"/>
            </w:tcBorders>
            <w:shd w:val="clear" w:color="auto" w:fill="auto"/>
            <w:vAlign w:val="center"/>
          </w:tcPr>
          <w:p w14:paraId="580A4364" w14:textId="77777777" w:rsidR="0010192F" w:rsidRDefault="0010192F" w:rsidP="004E4918">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CC83F74" w14:textId="77777777" w:rsidR="0010192F" w:rsidRPr="00241111" w:rsidRDefault="0010192F" w:rsidP="004E4918">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4936FCBD" w14:textId="77777777" w:rsidR="0010192F" w:rsidRPr="00241111" w:rsidRDefault="0010192F" w:rsidP="004E4918">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5D8AAFF5" w14:textId="77777777" w:rsidR="0010192F" w:rsidRPr="00241111" w:rsidRDefault="0010192F" w:rsidP="004E4918">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2C8D26EB" w14:textId="77777777" w:rsidR="0010192F" w:rsidRPr="00241111" w:rsidRDefault="0010192F" w:rsidP="004E4918">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3E1AC1D7" w14:textId="77777777" w:rsidR="0010192F" w:rsidRPr="00241111" w:rsidRDefault="0010192F" w:rsidP="004E4918">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238B1EFD" w14:textId="77777777" w:rsidR="0010192F" w:rsidRDefault="0010192F" w:rsidP="004E4918">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2B308722" w14:textId="77777777" w:rsidR="0010192F" w:rsidRPr="00241111" w:rsidRDefault="0010192F" w:rsidP="004E4918">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tbl>
      <w:tblPr>
        <w:tblpPr w:leftFromText="142" w:rightFromText="142" w:vertAnchor="text" w:horzAnchor="margin" w:tblpXSpec="right" w:tblpY="-8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1737"/>
      </w:tblGrid>
      <w:tr w:rsidR="0010192F" w:rsidRPr="005D3D5C" w14:paraId="49888725" w14:textId="77777777" w:rsidTr="004E4918">
        <w:trPr>
          <w:trHeight w:val="368"/>
        </w:trPr>
        <w:tc>
          <w:tcPr>
            <w:tcW w:w="1552" w:type="dxa"/>
            <w:vAlign w:val="center"/>
          </w:tcPr>
          <w:p w14:paraId="611FAE84" w14:textId="77777777" w:rsidR="0010192F" w:rsidRPr="00FB4FDE" w:rsidRDefault="0010192F" w:rsidP="004E4918">
            <w:pPr>
              <w:tabs>
                <w:tab w:val="left" w:pos="8385"/>
              </w:tabs>
              <w:rPr>
                <w:rFonts w:ascii="ＭＳ Ｐゴシック" w:eastAsia="ＭＳ Ｐゴシック" w:hAnsi="ＭＳ Ｐゴシック"/>
                <w:szCs w:val="21"/>
              </w:rPr>
            </w:pPr>
            <w:bookmarkStart w:id="373" w:name="_Hlk182915950"/>
            <w:r w:rsidRPr="00FB4FDE">
              <w:rPr>
                <w:rFonts w:ascii="ＭＳ Ｐゴシック" w:eastAsia="ＭＳ Ｐゴシック" w:hAnsi="ＭＳ Ｐゴシック" w:hint="eastAsia"/>
                <w:szCs w:val="21"/>
              </w:rPr>
              <w:lastRenderedPageBreak/>
              <w:t>カルテ番号</w:t>
            </w:r>
          </w:p>
        </w:tc>
        <w:tc>
          <w:tcPr>
            <w:tcW w:w="1737" w:type="dxa"/>
          </w:tcPr>
          <w:p w14:paraId="1776F458" w14:textId="77777777" w:rsidR="0010192F" w:rsidRPr="005D3D5C" w:rsidRDefault="0010192F" w:rsidP="004E4918">
            <w:pPr>
              <w:tabs>
                <w:tab w:val="left" w:pos="8385"/>
              </w:tabs>
              <w:rPr>
                <w:u w:val="single"/>
              </w:rPr>
            </w:pPr>
          </w:p>
        </w:tc>
      </w:tr>
      <w:tr w:rsidR="0010192F" w:rsidRPr="005D3D5C" w14:paraId="5D6DB004" w14:textId="77777777" w:rsidTr="004E4918">
        <w:trPr>
          <w:trHeight w:val="370"/>
        </w:trPr>
        <w:tc>
          <w:tcPr>
            <w:tcW w:w="1552" w:type="dxa"/>
            <w:vAlign w:val="center"/>
          </w:tcPr>
          <w:p w14:paraId="15B5729B" w14:textId="77777777" w:rsidR="0010192F" w:rsidRPr="00FB4FDE" w:rsidRDefault="0010192F" w:rsidP="004E4918">
            <w:pPr>
              <w:tabs>
                <w:tab w:val="left" w:pos="8385"/>
              </w:tabs>
              <w:rPr>
                <w:rFonts w:ascii="ＭＳ Ｐゴシック" w:eastAsia="ＭＳ Ｐゴシック" w:hAnsi="ＭＳ Ｐゴシック"/>
                <w:szCs w:val="21"/>
              </w:rPr>
            </w:pPr>
            <w:r w:rsidRPr="00FB4FDE">
              <w:rPr>
                <w:rFonts w:ascii="ＭＳ Ｐゴシック" w:eastAsia="ＭＳ Ｐゴシック" w:hAnsi="ＭＳ Ｐゴシック" w:hint="eastAsia"/>
                <w:szCs w:val="21"/>
              </w:rPr>
              <w:t>整理番号</w:t>
            </w:r>
          </w:p>
        </w:tc>
        <w:tc>
          <w:tcPr>
            <w:tcW w:w="1737" w:type="dxa"/>
          </w:tcPr>
          <w:p w14:paraId="6CFA67D1" w14:textId="77777777" w:rsidR="0010192F" w:rsidRPr="005D3D5C" w:rsidRDefault="0010192F" w:rsidP="004E4918">
            <w:pPr>
              <w:tabs>
                <w:tab w:val="left" w:pos="8385"/>
              </w:tabs>
              <w:rPr>
                <w:u w:val="single"/>
              </w:rPr>
            </w:pPr>
          </w:p>
        </w:tc>
      </w:tr>
    </w:tbl>
    <w:bookmarkEnd w:id="373"/>
    <w:p w14:paraId="63010E77" w14:textId="52B0C410" w:rsidR="00EB374D" w:rsidRDefault="0010192F" w:rsidP="0010192F">
      <w:pPr>
        <w:spacing w:beforeLines="50" w:before="180" w:line="360" w:lineRule="exact"/>
        <w:jc w:val="left"/>
        <w:rPr>
          <w:rFonts w:ascii="Arial" w:eastAsia="ＭＳ Ｐゴシック" w:hAnsi="Arial" w:cs="Arial"/>
          <w:b/>
          <w:color w:val="000000"/>
          <w:sz w:val="32"/>
          <w:szCs w:val="32"/>
        </w:rPr>
      </w:pPr>
      <w:r w:rsidRPr="00AA3909">
        <w:rPr>
          <w:rFonts w:ascii="ＭＳ Ｐゴシック" w:eastAsia="ＭＳ Ｐゴシック" w:hAnsi="ＭＳ Ｐゴシック" w:hint="eastAsia"/>
          <w:sz w:val="24"/>
          <w:u w:val="single"/>
        </w:rPr>
        <w:t xml:space="preserve">識別コード：　　　　</w:t>
      </w:r>
      <w:r>
        <w:rPr>
          <w:rFonts w:ascii="ＭＳ Ｐゴシック" w:eastAsia="ＭＳ Ｐゴシック" w:hAnsi="ＭＳ Ｐゴシック" w:hint="eastAsia"/>
          <w:sz w:val="24"/>
          <w:u w:val="single"/>
        </w:rPr>
        <w:t xml:space="preserve">　　　　　　</w:t>
      </w:r>
      <w:r w:rsidRPr="00AA3909">
        <w:rPr>
          <w:rFonts w:ascii="ＭＳ Ｐゴシック" w:eastAsia="ＭＳ Ｐゴシック" w:hAnsi="ＭＳ Ｐゴシック" w:hint="eastAsia"/>
          <w:sz w:val="24"/>
          <w:u w:val="single"/>
        </w:rPr>
        <w:t xml:space="preserve">　　　</w:t>
      </w: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7E0F6B73"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00D4720B">
        <w:rPr>
          <w:rFonts w:hint="eastAsia"/>
          <w:color w:val="0070C0"/>
        </w:rPr>
        <w:t>治験コーディネーター</w:t>
      </w:r>
      <w:r w:rsidRPr="008E46BF">
        <w:rPr>
          <w:color w:val="0070C0"/>
        </w:rPr>
        <w:t>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3"/>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C040" w14:textId="77777777" w:rsidR="00E72A0A" w:rsidRDefault="00E72A0A">
      <w:r>
        <w:separator/>
      </w:r>
    </w:p>
    <w:p w14:paraId="035E44B9" w14:textId="77777777" w:rsidR="00E72A0A" w:rsidRDefault="00E72A0A"/>
  </w:endnote>
  <w:endnote w:type="continuationSeparator" w:id="0">
    <w:p w14:paraId="74435227" w14:textId="77777777" w:rsidR="00E72A0A" w:rsidRDefault="00E72A0A">
      <w:r>
        <w:continuationSeparator/>
      </w:r>
    </w:p>
    <w:p w14:paraId="55B3A810" w14:textId="77777777" w:rsidR="00E72A0A" w:rsidRDefault="00E72A0A"/>
  </w:endnote>
  <w:endnote w:type="continuationNotice" w:id="1">
    <w:p w14:paraId="7B8A7C05" w14:textId="77777777" w:rsidR="00E72A0A" w:rsidRDefault="00E72A0A"/>
    <w:p w14:paraId="0AC4D8C3" w14:textId="77777777" w:rsidR="00E72A0A" w:rsidRDefault="00E72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20D0BA8A" w:rsidR="00DB14E2" w:rsidRPr="00906DF5" w:rsidRDefault="00DB14E2" w:rsidP="00E95CE0">
              <w:pPr>
                <w:pStyle w:val="ad"/>
                <w:jc w:val="right"/>
                <w:rPr>
                  <w:rFonts w:cs="Arial"/>
                  <w:i/>
                  <w:lang w:eastAsia="zh-CN"/>
                </w:rPr>
              </w:pPr>
              <w:r w:rsidRPr="008862E4">
                <w:rPr>
                  <w:rFonts w:cs="Arial"/>
                  <w:lang w:eastAsia="zh-CN"/>
                </w:rPr>
                <w:t>（</w:t>
              </w:r>
              <w:r w:rsidR="004017FF" w:rsidRPr="00A20347">
                <w:rPr>
                  <w:rFonts w:cs="Arial" w:hint="eastAsia"/>
                  <w:color w:val="0070C0"/>
                </w:rPr>
                <w:t>川崎医科大学附属病院</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51AC" w14:textId="77777777" w:rsidR="00E72A0A" w:rsidRDefault="00E72A0A">
      <w:r>
        <w:rPr>
          <w:rFonts w:hint="eastAsia"/>
        </w:rPr>
        <w:separator/>
      </w:r>
    </w:p>
    <w:p w14:paraId="5E44345C" w14:textId="77777777" w:rsidR="00E72A0A" w:rsidRDefault="00E72A0A"/>
  </w:footnote>
  <w:footnote w:type="continuationSeparator" w:id="0">
    <w:p w14:paraId="1453CB15" w14:textId="77777777" w:rsidR="00E72A0A" w:rsidRDefault="00E72A0A">
      <w:r>
        <w:continuationSeparator/>
      </w:r>
    </w:p>
    <w:p w14:paraId="6DA29003" w14:textId="77777777" w:rsidR="00E72A0A" w:rsidRDefault="00E72A0A"/>
  </w:footnote>
  <w:footnote w:type="continuationNotice" w:id="1">
    <w:p w14:paraId="723A3D07" w14:textId="77777777" w:rsidR="00E72A0A" w:rsidRDefault="00E72A0A"/>
    <w:p w14:paraId="3F4435F8" w14:textId="77777777" w:rsidR="00E72A0A" w:rsidRDefault="00E72A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6C05D6"/>
    <w:multiLevelType w:val="hybridMultilevel"/>
    <w:tmpl w:val="A4B2F414"/>
    <w:lvl w:ilvl="0" w:tplc="75D4BD46">
      <w:start w:val="1"/>
      <w:numFmt w:val="bullet"/>
      <w:lvlText w:val=""/>
      <w:lvlJc w:val="left"/>
      <w:pPr>
        <w:ind w:left="703" w:hanging="420"/>
      </w:pPr>
      <w:rPr>
        <w:rFonts w:ascii="Symbol" w:hAnsi="Symbol" w:hint="default"/>
        <w:caps w:val="0"/>
        <w:color w:val="auto"/>
        <w:sz w:val="21"/>
        <w:u w:val="none"/>
      </w:rPr>
    </w:lvl>
    <w:lvl w:ilvl="1" w:tplc="2F3EADCA">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16" w15:restartNumberingAfterBreak="0">
    <w:nsid w:val="77A53A22"/>
    <w:multiLevelType w:val="hybridMultilevel"/>
    <w:tmpl w:val="DCF2C434"/>
    <w:lvl w:ilvl="0" w:tplc="75D4BD46">
      <w:start w:val="1"/>
      <w:numFmt w:val="bullet"/>
      <w:lvlText w:val=""/>
      <w:lvlJc w:val="left"/>
      <w:pPr>
        <w:ind w:left="703" w:hanging="420"/>
      </w:pPr>
      <w:rPr>
        <w:rFonts w:ascii="Symbol" w:hAnsi="Symbol" w:hint="default"/>
        <w:caps w:val="0"/>
        <w:color w:val="auto"/>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12"/>
  </w:num>
  <w:num w:numId="4">
    <w:abstractNumId w:val="15"/>
  </w:num>
  <w:num w:numId="5">
    <w:abstractNumId w:val="14"/>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 w:numId="16">
    <w:abstractNumId w:val="13"/>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trackRevisions/>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69F9"/>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479"/>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78D"/>
    <w:rsid w:val="000F7A3B"/>
    <w:rsid w:val="000F7DAF"/>
    <w:rsid w:val="00100746"/>
    <w:rsid w:val="0010110D"/>
    <w:rsid w:val="0010192F"/>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E79"/>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7FF"/>
    <w:rsid w:val="0040180D"/>
    <w:rsid w:val="00402396"/>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595"/>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5504"/>
    <w:rsid w:val="005A6724"/>
    <w:rsid w:val="005A69C7"/>
    <w:rsid w:val="005A6AAB"/>
    <w:rsid w:val="005A7FD3"/>
    <w:rsid w:val="005B0E64"/>
    <w:rsid w:val="005B1157"/>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4772"/>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2E1E"/>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0F3E"/>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AE9"/>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C28"/>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58DC"/>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29"/>
    <w:rsid w:val="00887884"/>
    <w:rsid w:val="00887D1C"/>
    <w:rsid w:val="00887E9A"/>
    <w:rsid w:val="00890860"/>
    <w:rsid w:val="0089131C"/>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1F94"/>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03C"/>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347"/>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4BC8"/>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1D2"/>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718"/>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16F9"/>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267"/>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20B"/>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EC"/>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0F0"/>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2A0A"/>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0C0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 w:type="paragraph" w:customStyle="1" w:styleId="IC">
    <w:name w:val="IC本文字下げ"/>
    <w:basedOn w:val="a0"/>
    <w:link w:val="IC0"/>
    <w:rsid w:val="00D4720B"/>
    <w:pPr>
      <w:adjustRightInd w:val="0"/>
      <w:spacing w:line="460" w:lineRule="exact"/>
      <w:ind w:firstLine="210"/>
      <w:textAlignment w:val="baseline"/>
    </w:pPr>
    <w:rPr>
      <w:rFonts w:ascii="HG丸ｺﾞｼｯｸM-PRO" w:eastAsia="HG丸ｺﾞｼｯｸM-PRO" w:hAnsi="HG丸ｺﾞｼｯｸM-PRO"/>
      <w:spacing w:val="6"/>
      <w:kern w:val="0"/>
      <w:sz w:val="24"/>
      <w:szCs w:val="20"/>
    </w:rPr>
  </w:style>
  <w:style w:type="character" w:customStyle="1" w:styleId="IC0">
    <w:name w:val="IC本文字下げ (文字)"/>
    <w:link w:val="IC"/>
    <w:rsid w:val="00D4720B"/>
    <w:rPr>
      <w:rFonts w:ascii="HG丸ｺﾞｼｯｸM-PRO" w:eastAsia="HG丸ｺﾞｼｯｸM-PRO" w:hAnsi="HG丸ｺﾞｼｯｸM-PRO"/>
      <w:spacing w:val="6"/>
      <w:sz w:val="24"/>
    </w:rPr>
  </w:style>
  <w:style w:type="paragraph" w:customStyle="1" w:styleId="Paragraph">
    <w:name w:val="Paragraph"/>
    <w:basedOn w:val="a0"/>
    <w:rsid w:val="00D4720B"/>
    <w:pPr>
      <w:widowControl/>
      <w:adjustRightInd w:val="0"/>
      <w:snapToGrid w:val="0"/>
      <w:spacing w:line="380" w:lineRule="atLeast"/>
      <w:ind w:left="284" w:firstLine="227"/>
      <w:jc w:val="left"/>
      <w:textAlignment w:val="baseline"/>
    </w:pPr>
    <w:rPr>
      <w:rFonts w:ascii="HG丸ｺﾞｼｯｸM-PRO" w:eastAsia="HG丸ｺﾞｼｯｸM-PRO"/>
      <w:spacing w:val="6"/>
      <w:kern w:val="0"/>
      <w:sz w:val="24"/>
    </w:rPr>
  </w:style>
  <w:style w:type="character" w:styleId="aff1">
    <w:name w:val="Emphasis"/>
    <w:uiPriority w:val="20"/>
    <w:qFormat/>
    <w:rsid w:val="00D472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mda.go.jp/files/000252155.pdf" TargetMode="External"/><Relationship Id="rId18" Type="http://schemas.openxmlformats.org/officeDocument/2006/relationships/hyperlink" Target="https://www.jpma.or.jp/information/evaluation/results/allotment/g75una0000001dbq-att/CL_202304_TP3.pdf" TargetMode="External"/><Relationship Id="rId3" Type="http://schemas.openxmlformats.org/officeDocument/2006/relationships/numbering" Target="numbering.xml"/><Relationship Id="rId21" Type="http://schemas.openxmlformats.org/officeDocument/2006/relationships/hyperlink" Target="https://www.ncc.go.jp/jp/c_cat/use/download/index.html"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jpma.or.jp/basis/guide/lofurc0000001zhr-att/phamageno.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np.go.jp/nin/guide/r1/kokudohan_IC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jrct.mhlw.go.jp/" TargetMode="External"/><Relationship Id="rId23" Type="http://schemas.openxmlformats.org/officeDocument/2006/relationships/footer" Target="footer2.xml"/><Relationship Id="rId10" Type="http://schemas.openxmlformats.org/officeDocument/2006/relationships/hyperlink" Target="https://rctportal.mhlw.go.jp/" TargetMode="External"/><Relationship Id="rId19" Type="http://schemas.openxmlformats.org/officeDocument/2006/relationships/hyperlink" Target="https://www.amed.go.jp/koubo/data_sharing_template.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linicalTrials.gov" TargetMode="External"/><Relationship Id="rId22" Type="http://schemas.openxmlformats.org/officeDocument/2006/relationships/hyperlink" Target="https://www.jpma.or.jp/basis/guide/lofurc0000001zhr-att/phamagen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7322ED3F-D625-41EC-AA08-DBCD061E75D4}">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39</Pages>
  <Words>24788</Words>
  <Characters>9256</Characters>
  <Application>Microsoft Office Word</Application>
  <DocSecurity>0</DocSecurity>
  <Lines>77</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33977</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治験・先進医療センター</cp:lastModifiedBy>
  <cp:revision>49</cp:revision>
  <cp:lastPrinted>2025-02-13T07:39:00Z</cp:lastPrinted>
  <dcterms:created xsi:type="dcterms:W3CDTF">2024-06-26T04:25:00Z</dcterms:created>
  <dcterms:modified xsi:type="dcterms:W3CDTF">2025-03-26T03:49:00Z</dcterms:modified>
</cp:coreProperties>
</file>