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4C3" w:rsidRDefault="008D0FF5">
      <w:pPr>
        <w:rPr>
          <w:rFonts w:ascii="Times New Roman" w:eastAsia="Times New Roman" w:hAnsi="Times New Roman" w:cs="Times New Roman"/>
          <w:sz w:val="20"/>
          <w:szCs w:val="20"/>
        </w:rPr>
      </w:pPr>
      <w:bookmarkStart w:id="0" w:name="_GoBack"/>
      <w:bookmarkEnd w:id="0"/>
      <w:r>
        <w:rPr>
          <w:rFonts w:eastAsiaTheme="minorHAnsi"/>
          <w:noProof/>
          <w:lang w:eastAsia="ja-JP"/>
        </w:rPr>
        <mc:AlternateContent>
          <mc:Choice Requires="wpg">
            <w:drawing>
              <wp:anchor distT="0" distB="0" distL="114300" distR="114300" simplePos="0" relativeHeight="503313560" behindDoc="1" locked="0" layoutInCell="1" allowOverlap="1">
                <wp:simplePos x="0" y="0"/>
                <wp:positionH relativeFrom="page">
                  <wp:posOffset>-1270</wp:posOffset>
                </wp:positionH>
                <wp:positionV relativeFrom="page">
                  <wp:posOffset>-1270</wp:posOffset>
                </wp:positionV>
                <wp:extent cx="7559675" cy="1823085"/>
                <wp:effectExtent l="8255" t="8255" r="4445" b="698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1823085"/>
                          <a:chOff x="-2" y="-2"/>
                          <a:chExt cx="11905" cy="2871"/>
                        </a:xfrm>
                      </wpg:grpSpPr>
                      <wpg:grpSp>
                        <wpg:cNvPr id="8" name="Group 13"/>
                        <wpg:cNvGrpSpPr>
                          <a:grpSpLocks/>
                        </wpg:cNvGrpSpPr>
                        <wpg:grpSpPr bwMode="auto">
                          <a:xfrm>
                            <a:off x="0" y="0"/>
                            <a:ext cx="5019" cy="2866"/>
                            <a:chOff x="0" y="0"/>
                            <a:chExt cx="5019" cy="2866"/>
                          </a:xfrm>
                        </wpg:grpSpPr>
                        <wps:wsp>
                          <wps:cNvPr id="9" name="Freeform 14"/>
                          <wps:cNvSpPr>
                            <a:spLocks/>
                          </wps:cNvSpPr>
                          <wps:spPr bwMode="auto">
                            <a:xfrm>
                              <a:off x="0" y="0"/>
                              <a:ext cx="5019" cy="2866"/>
                            </a:xfrm>
                            <a:custGeom>
                              <a:avLst/>
                              <a:gdLst>
                                <a:gd name="T0" fmla="*/ 0 w 5019"/>
                                <a:gd name="T1" fmla="*/ 2866 h 2866"/>
                                <a:gd name="T2" fmla="*/ 5018 w 5019"/>
                                <a:gd name="T3" fmla="*/ 2866 h 2866"/>
                                <a:gd name="T4" fmla="*/ 5018 w 5019"/>
                                <a:gd name="T5" fmla="*/ 0 h 2866"/>
                              </a:gdLst>
                              <a:ahLst/>
                              <a:cxnLst>
                                <a:cxn ang="0">
                                  <a:pos x="T0" y="T1"/>
                                </a:cxn>
                                <a:cxn ang="0">
                                  <a:pos x="T2" y="T3"/>
                                </a:cxn>
                                <a:cxn ang="0">
                                  <a:pos x="T4" y="T5"/>
                                </a:cxn>
                              </a:cxnLst>
                              <a:rect l="0" t="0" r="r" b="b"/>
                              <a:pathLst>
                                <a:path w="5019" h="2866">
                                  <a:moveTo>
                                    <a:pt x="0" y="2866"/>
                                  </a:moveTo>
                                  <a:lnTo>
                                    <a:pt x="5018" y="2866"/>
                                  </a:lnTo>
                                  <a:lnTo>
                                    <a:pt x="5018" y="0"/>
                                  </a:lnTo>
                                </a:path>
                              </a:pathLst>
                            </a:custGeom>
                            <a:noFill/>
                            <a:ln w="3175">
                              <a:solidFill>
                                <a:srgbClr val="3232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5018" y="2866"/>
                            <a:ext cx="6881" cy="2"/>
                            <a:chOff x="5018" y="2866"/>
                            <a:chExt cx="6881" cy="2"/>
                          </a:xfrm>
                        </wpg:grpSpPr>
                        <wps:wsp>
                          <wps:cNvPr id="11" name="Freeform 12"/>
                          <wps:cNvSpPr>
                            <a:spLocks/>
                          </wps:cNvSpPr>
                          <wps:spPr bwMode="auto">
                            <a:xfrm>
                              <a:off x="5018" y="2866"/>
                              <a:ext cx="6881" cy="2"/>
                            </a:xfrm>
                            <a:custGeom>
                              <a:avLst/>
                              <a:gdLst>
                                <a:gd name="T0" fmla="+- 0 5018 5018"/>
                                <a:gd name="T1" fmla="*/ T0 w 6881"/>
                                <a:gd name="T2" fmla="+- 0 11899 5018"/>
                                <a:gd name="T3" fmla="*/ T2 w 6881"/>
                              </a:gdLst>
                              <a:ahLst/>
                              <a:cxnLst>
                                <a:cxn ang="0">
                                  <a:pos x="T1" y="0"/>
                                </a:cxn>
                                <a:cxn ang="0">
                                  <a:pos x="T3" y="0"/>
                                </a:cxn>
                              </a:cxnLst>
                              <a:rect l="0" t="0" r="r" b="b"/>
                              <a:pathLst>
                                <a:path w="6881">
                                  <a:moveTo>
                                    <a:pt x="0" y="0"/>
                                  </a:moveTo>
                                  <a:lnTo>
                                    <a:pt x="6881" y="0"/>
                                  </a:lnTo>
                                </a:path>
                              </a:pathLst>
                            </a:custGeom>
                            <a:noFill/>
                            <a:ln w="3175">
                              <a:solidFill>
                                <a:srgbClr val="3232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9"/>
                        <wpg:cNvGrpSpPr>
                          <a:grpSpLocks/>
                        </wpg:cNvGrpSpPr>
                        <wpg:grpSpPr bwMode="auto">
                          <a:xfrm>
                            <a:off x="5018" y="0"/>
                            <a:ext cx="2" cy="2866"/>
                            <a:chOff x="5018" y="0"/>
                            <a:chExt cx="2" cy="2866"/>
                          </a:xfrm>
                        </wpg:grpSpPr>
                        <wps:wsp>
                          <wps:cNvPr id="13" name="Freeform 10"/>
                          <wps:cNvSpPr>
                            <a:spLocks/>
                          </wps:cNvSpPr>
                          <wps:spPr bwMode="auto">
                            <a:xfrm>
                              <a:off x="5018" y="0"/>
                              <a:ext cx="2" cy="2866"/>
                            </a:xfrm>
                            <a:custGeom>
                              <a:avLst/>
                              <a:gdLst>
                                <a:gd name="T0" fmla="*/ 0 h 2866"/>
                                <a:gd name="T1" fmla="*/ 2866 h 2866"/>
                              </a:gdLst>
                              <a:ahLst/>
                              <a:cxnLst>
                                <a:cxn ang="0">
                                  <a:pos x="0" y="T0"/>
                                </a:cxn>
                                <a:cxn ang="0">
                                  <a:pos x="0" y="T1"/>
                                </a:cxn>
                              </a:cxnLst>
                              <a:rect l="0" t="0" r="r" b="b"/>
                              <a:pathLst>
                                <a:path h="2866">
                                  <a:moveTo>
                                    <a:pt x="0" y="0"/>
                                  </a:moveTo>
                                  <a:lnTo>
                                    <a:pt x="0" y="2866"/>
                                  </a:lnTo>
                                </a:path>
                              </a:pathLst>
                            </a:custGeom>
                            <a:noFill/>
                            <a:ln w="3175">
                              <a:solidFill>
                                <a:srgbClr val="3232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D95393" id="Group 8" o:spid="_x0000_s1026" style="position:absolute;left:0;text-align:left;margin-left:-.1pt;margin-top:-.1pt;width:595.25pt;height:143.55pt;z-index:-2920;mso-position-horizontal-relative:page;mso-position-vertical-relative:page" coordorigin="-2,-2" coordsize="11905,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ot3AQAAF4VAAAOAAAAZHJzL2Uyb0RvYy54bWzsWNtu4zYQfS/QfyD02MKRZMuOLMRZLOI4&#10;KLBtF1j3A2iJuqCSqJJylG3Rf+/MUDc7jneRpLsvSQCJNIfDmeHMOaSu3j0UObsXSmeyXFnuhWMx&#10;UYYyyspkZf2x3Ux8i+malxHPZSlW1mehrXfXP/5w1VSBmMpU5pFQDJSUOmiqlZXWdRXYtg5TUXB9&#10;IStRwmAsVcFr6KrEjhRvQHuR21PHWdiNVFGlZCi0hl/XZtC6Jv1xLML69zjWomb5ygLbanoqeu7w&#10;aV9f8SBRvEqzsDWDP8OKgmclLNqrWvOas73KHqkqslBJLeP6IpSFLeM4CwX5AN64zpE3d0ruK/Il&#10;CZqk6sMEoT2K07PVhr/df1Qsi1bWpcVKXsAW0arMx9A0VRKAxJ2qPlUflfEPmh9k+KeGYft4HPuJ&#10;EWa75lcZgTq+ryWF5iFWBaoAp9kD7cDnfgfEQ81C+PFyPl8uLucWC2HM9aczx5+bPQpT2EicN5la&#10;DAbhRXsXprftXNddOu3MqX/p4rDNA7MqWdpaZtyiTu9hGwNI1nEM3Nl3CcLccZcmAlN/sejcbN2H&#10;JB7CNjj/eM6TvkOh6SGX9Mty6VPKK0EpqjFT2jiC+SaOGyUEFi9zPRNKkuqSSY8zaTTSVDrQkHDP&#10;y6EzoeBBuNf1nZCUiPz+g64piZIIWpTeUWv4FuIcFzlgwU82c1jDSGsr3Mm4IxncKpayYceSXhUk&#10;bK8K1PhPaJuNxM5o80ZiZ7RBJfSLOiPDIC16b3naBSB8KNsIQItxBG+HiraSGosOwwFpt+2qCqQw&#10;XE8ImwrdUvXAeueFwR/UTGXeCZt3a5ECED+Gb2UxgO+dqY2K1+gIGoRN1qwskwPpyqL9wJFC3out&#10;JJl6gJ9uu2DBQSAvx4IYYzJxJNtJdO+KVPaSRCug0gxDA80iNOpNRQ9HqVjKTZbnlF55iQ7MXEBB&#10;tFbLPItwkDoq2d3kit1zoLPZFP8xBKDsQAxoo4xIWSp4dNu2a57lpk2moT6A3TZwCMDEV/8sneWt&#10;f+t7E2+6uJ14zno9eb+58SaLDZi0nq1vbtbuv2ia6wVpFkWiROs67nS9r8OTlsUN6/XseeCFHju7&#10;ob/HztqHZlAswJfuTd4B+Bs8QbjXwU5GnwFblDSHATi8QCOV6m+LNXAQWFn6rz1XwmL5LyWg49L1&#10;PDw5UMebX06ho8Yju/EIL0NQtbJqC6oImze1OW3sK5UlKazk0raW8j3wYpwh/pB9xqq2AwBNrZZN&#10;zzCWC9YcUBZV6DEv47nktXi7z/KuHiiNiL0Xvg+QiNTdk3PLWicmDdx1NA2y8zRpfwPicsH+Y+Yi&#10;XzBxgN9ejblOBARLEM9AT4XjEDG+jrx+ngB54Vr0MHA5ENOYv7ZIcrQ0Accg1LMX6XJdf7k8qWxM&#10;X9vpSBns53MYB4zrDjqg4TyHwNrHsmbOCyiEYoEgORCDgXlDhR3GD6OHZGB2cWTVGxnghe7kReWN&#10;DF6JDKBWx2SwxIL/JlzQXqQ7CAM7iAUeX1963GtnDCxwNOe7sgDgyTELkL3/Gwucj18fi+dQAN1f&#10;Tl9MxviPbP7ia4KBRrgs4KnmC6Ddyh7cKF4G2l8+7neGPQXaxqbuYAPWvIH2G2i/zgmevkDBRzwq&#10;jPaDI34lHPfpzD98Fr3+DwAA//8DAFBLAwQUAAYACAAAACEA4E/cC94AAAAIAQAADwAAAGRycy9k&#10;b3ducmV2LnhtbEyPQWvCQBCF74X+h2UKvekmkYqm2YhI25MI1ULpbcyOSTA7G7JrEv99Vzy0p8fw&#10;Hu99k61G04ieOldbVhBPIxDEhdU1lwq+Du+TBQjnkTU2lknBlRys8seHDFNtB/6kfu9LEUrYpaig&#10;8r5NpXRFRQbd1LbEwTvZzqAPZ1dK3eEQyk0jkyiaS4M1h4UKW9pUVJz3F6PgY8BhPYvf+u35tLn+&#10;HF5239uYlHp+GtevIDyN/i8MN/yADnlgOtoLaycaBZMkBO9yc+NlNANxVJAs5kuQeSb/P5D/AgAA&#10;//8DAFBLAQItABQABgAIAAAAIQC2gziS/gAAAOEBAAATAAAAAAAAAAAAAAAAAAAAAABbQ29udGVu&#10;dF9UeXBlc10ueG1sUEsBAi0AFAAGAAgAAAAhADj9If/WAAAAlAEAAAsAAAAAAAAAAAAAAAAALwEA&#10;AF9yZWxzLy5yZWxzUEsBAi0AFAAGAAgAAAAhAHBKCi3cBAAAXhUAAA4AAAAAAAAAAAAAAAAALgIA&#10;AGRycy9lMm9Eb2MueG1sUEsBAi0AFAAGAAgAAAAhAOBP3AveAAAACAEAAA8AAAAAAAAAAAAAAAAA&#10;NgcAAGRycy9kb3ducmV2LnhtbFBLBQYAAAAABAAEAPMAAABBCAAAAAA=&#10;">
                <v:group id="Group 13" o:spid="_x0000_s1027" style="position:absolute;width:5019;height:2866" coordsize="5019,2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4" o:spid="_x0000_s1028" style="position:absolute;width:5019;height:2866;visibility:visible;mso-wrap-style:square;v-text-anchor:top" coordsize="5019,2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s5BcQA&#10;AADaAAAADwAAAGRycy9kb3ducmV2LnhtbESP0WrCQBRE34X+w3ILvummeZCauglpobRKQUz6Adfs&#10;NUmTvRuyW41/3y0IPg4zc4bZZJPpxZlG11pW8LSMQBBXVrdcK/gu3xfPIJxH1thbJgVXcpClD7MN&#10;Jtpe+EDnwtciQNglqKDxfkikdFVDBt3SDsTBO9nRoA9yrKUe8RLgppdxFK2kwZbDQoMDvTVUdcWv&#10;UfBVbvc/5XH30eW9fF0hxfm6i5WaP075CwhPk7+Hb+1PrWAN/1fCDZ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bOQXEAAAA2gAAAA8AAAAAAAAAAAAAAAAAmAIAAGRycy9k&#10;b3ducmV2LnhtbFBLBQYAAAAABAAEAPUAAACJAwAAAAA=&#10;" path="m,2866r5018,l5018,e" filled="f" strokecolor="#323232" strokeweight=".25pt">
                    <v:path arrowok="t" o:connecttype="custom" o:connectlocs="0,2866;5018,2866;5018,0" o:connectangles="0,0,0"/>
                  </v:shape>
                </v:group>
                <v:group id="Group 11" o:spid="_x0000_s1029" style="position:absolute;left:5018;top:2866;width:6881;height:2" coordorigin="5018,2866" coordsize="6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2" o:spid="_x0000_s1030" style="position:absolute;left:5018;top:2866;width:6881;height:2;visibility:visible;mso-wrap-style:square;v-text-anchor:top" coordsize="6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o8+MQA&#10;AADbAAAADwAAAGRycy9kb3ducmV2LnhtbESPQUsDMRCF7wX/QxjBWzdpxbKuTYtWLL0VV6H0NmzG&#10;zeJmsiSxXf99Iwi9zfDevO/Ncj26XpwoxM6zhlmhQBA33nTcavj8eJuWIGJCNth7Jg2/FGG9upks&#10;sTL+zO90qlMrcgjHCjXYlIZKythYchgLPxBn7csHhymvoZUm4DmHu17OlVpIhx1ngsWBNpaa7/rH&#10;ZcghvtbNvnzYHh9ftqXdqPt5UFrf3Y7PTyASjelq/r/emVx/Bn+/5AHk6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qPPjEAAAA2wAAAA8AAAAAAAAAAAAAAAAAmAIAAGRycy9k&#10;b3ducmV2LnhtbFBLBQYAAAAABAAEAPUAAACJAwAAAAA=&#10;" path="m,l6881,e" filled="f" strokecolor="#323232" strokeweight=".25pt">
                    <v:path arrowok="t" o:connecttype="custom" o:connectlocs="0,0;6881,0" o:connectangles="0,0"/>
                  </v:shape>
                </v:group>
                <v:group id="Group 9" o:spid="_x0000_s1031" style="position:absolute;left:5018;width:2;height:2866" coordorigin="5018" coordsize="2,2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0" o:spid="_x0000_s1032" style="position:absolute;left:5018;width:2;height:2866;visibility:visible;mso-wrap-style:square;v-text-anchor:top" coordsize="2,2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UvWsMA&#10;AADbAAAADwAAAGRycy9kb3ducmV2LnhtbESPQWvCQBCF70L/wzKFXkQ3tpBK6ipFCYg3Yw49Dtkx&#10;CWZnw+42Sf+9KxS8zcd78+bNZjeZTgzkfGtZwWqZgCCurG65VlBe8sUahA/IGjvLpOCPPOy2L7MN&#10;ZtqOfKahCLWIIewzVNCE0GdS+qohg35pe+KoXa0zGCK6WmqHYww3nXxPklQabDleaLCnfUPVrfg1&#10;Cpw/3KafCJ+ndRHyYn4oy/Si1Nvr9P0FItAUnub/7aOO9T/g8Usc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UvWsMAAADbAAAADwAAAAAAAAAAAAAAAACYAgAAZHJzL2Rv&#10;d25yZXYueG1sUEsFBgAAAAAEAAQA9QAAAIgDAAAAAA==&#10;" path="m,l,2866e" filled="f" strokecolor="#323232" strokeweight=".25pt">
                    <v:path arrowok="t" o:connecttype="custom" o:connectlocs="0,0;0,2866" o:connectangles="0,0"/>
                  </v:shape>
                </v:group>
                <w10:wrap anchorx="page" anchory="page"/>
              </v:group>
            </w:pict>
          </mc:Fallback>
        </mc:AlternateContent>
      </w:r>
    </w:p>
    <w:p w:rsidR="003124C3" w:rsidRDefault="003124C3">
      <w:pPr>
        <w:rPr>
          <w:rFonts w:ascii="Times New Roman" w:eastAsia="Times New Roman" w:hAnsi="Times New Roman" w:cs="Times New Roman"/>
          <w:sz w:val="20"/>
          <w:szCs w:val="20"/>
        </w:rPr>
      </w:pPr>
    </w:p>
    <w:p w:rsidR="003124C3" w:rsidRDefault="003124C3">
      <w:pPr>
        <w:rPr>
          <w:rFonts w:ascii="Times New Roman" w:eastAsia="Times New Roman" w:hAnsi="Times New Roman" w:cs="Times New Roman"/>
          <w:sz w:val="20"/>
          <w:szCs w:val="20"/>
        </w:rPr>
      </w:pPr>
    </w:p>
    <w:p w:rsidR="003124C3" w:rsidRDefault="003124C3">
      <w:pPr>
        <w:rPr>
          <w:rFonts w:ascii="Times New Roman" w:eastAsia="Times New Roman" w:hAnsi="Times New Roman" w:cs="Times New Roman"/>
          <w:sz w:val="20"/>
          <w:szCs w:val="20"/>
        </w:rPr>
      </w:pPr>
    </w:p>
    <w:p w:rsidR="003124C3" w:rsidRDefault="003124C3">
      <w:pPr>
        <w:rPr>
          <w:rFonts w:ascii="Times New Roman" w:eastAsia="Times New Roman" w:hAnsi="Times New Roman" w:cs="Times New Roman"/>
          <w:sz w:val="20"/>
          <w:szCs w:val="20"/>
        </w:rPr>
      </w:pPr>
    </w:p>
    <w:p w:rsidR="003124C3" w:rsidRDefault="003124C3">
      <w:pPr>
        <w:spacing w:before="10"/>
        <w:rPr>
          <w:rFonts w:ascii="Times New Roman" w:eastAsia="Times New Roman" w:hAnsi="Times New Roman" w:cs="Times New Roman"/>
          <w:sz w:val="24"/>
          <w:szCs w:val="24"/>
        </w:rPr>
      </w:pPr>
    </w:p>
    <w:p w:rsidR="003124C3" w:rsidRPr="008F59D8" w:rsidRDefault="00FF7482">
      <w:pPr>
        <w:spacing w:line="460" w:lineRule="exact"/>
        <w:ind w:right="846"/>
        <w:jc w:val="right"/>
        <w:rPr>
          <w:rFonts w:asciiTheme="majorEastAsia" w:eastAsiaTheme="majorEastAsia" w:hAnsiTheme="majorEastAsia" w:cs="SimSun"/>
          <w:sz w:val="36"/>
          <w:szCs w:val="36"/>
          <w:lang w:eastAsia="ja-JP"/>
        </w:rPr>
      </w:pPr>
      <w:r w:rsidRPr="008F59D8">
        <w:rPr>
          <w:rFonts w:asciiTheme="majorEastAsia" w:eastAsiaTheme="majorEastAsia" w:hAnsiTheme="majorEastAsia" w:cs="SimSun"/>
          <w:sz w:val="36"/>
          <w:szCs w:val="36"/>
          <w:lang w:eastAsia="ja-JP"/>
        </w:rPr>
        <w:t>PET</w:t>
      </w:r>
      <w:r w:rsidRPr="008F59D8">
        <w:rPr>
          <w:rFonts w:asciiTheme="majorEastAsia" w:eastAsiaTheme="majorEastAsia" w:hAnsiTheme="majorEastAsia" w:cs="SimSun"/>
          <w:spacing w:val="1"/>
          <w:sz w:val="36"/>
          <w:szCs w:val="36"/>
          <w:lang w:eastAsia="ja-JP"/>
        </w:rPr>
        <w:t>/</w:t>
      </w:r>
      <w:r w:rsidRPr="008F59D8">
        <w:rPr>
          <w:rFonts w:asciiTheme="majorEastAsia" w:eastAsiaTheme="majorEastAsia" w:hAnsiTheme="majorEastAsia" w:cs="SimSun"/>
          <w:sz w:val="36"/>
          <w:szCs w:val="36"/>
          <w:lang w:eastAsia="ja-JP"/>
        </w:rPr>
        <w:t>CT</w:t>
      </w:r>
      <w:r w:rsidRPr="008F59D8">
        <w:rPr>
          <w:rFonts w:asciiTheme="majorEastAsia" w:eastAsiaTheme="majorEastAsia" w:hAnsiTheme="majorEastAsia" w:cs="SimSun"/>
          <w:spacing w:val="-105"/>
          <w:sz w:val="36"/>
          <w:szCs w:val="36"/>
          <w:lang w:eastAsia="ja-JP"/>
        </w:rPr>
        <w:t xml:space="preserve"> </w:t>
      </w:r>
      <w:r w:rsidRPr="008F59D8">
        <w:rPr>
          <w:rFonts w:asciiTheme="majorEastAsia" w:eastAsiaTheme="majorEastAsia" w:hAnsiTheme="majorEastAsia" w:cs="SimSun"/>
          <w:spacing w:val="1"/>
          <w:sz w:val="36"/>
          <w:szCs w:val="36"/>
          <w:lang w:eastAsia="ja-JP"/>
        </w:rPr>
        <w:t>検査に関する説明と同意</w:t>
      </w:r>
      <w:r w:rsidR="008F59D8" w:rsidRPr="008F59D8">
        <w:rPr>
          <w:rFonts w:asciiTheme="majorEastAsia" w:eastAsiaTheme="majorEastAsia" w:hAnsiTheme="majorEastAsia" w:cs="SimSun" w:hint="eastAsia"/>
          <w:spacing w:val="1"/>
          <w:sz w:val="36"/>
          <w:szCs w:val="36"/>
          <w:lang w:eastAsia="ja-JP"/>
        </w:rPr>
        <w:t>書</w:t>
      </w:r>
    </w:p>
    <w:p w:rsidR="003124C3" w:rsidRPr="008F59D8" w:rsidRDefault="003124C3">
      <w:pPr>
        <w:rPr>
          <w:rFonts w:asciiTheme="majorEastAsia" w:eastAsiaTheme="majorEastAsia" w:hAnsiTheme="majorEastAsia" w:cs="SimSun"/>
          <w:sz w:val="35"/>
          <w:szCs w:val="35"/>
          <w:lang w:eastAsia="ja-JP"/>
        </w:rPr>
      </w:pPr>
    </w:p>
    <w:p w:rsidR="003124C3" w:rsidRDefault="00FF7482">
      <w:pPr>
        <w:pStyle w:val="2"/>
        <w:ind w:left="0" w:right="843"/>
        <w:jc w:val="right"/>
        <w:rPr>
          <w:rFonts w:ascii="SimSun" w:eastAsia="SimSun" w:hAnsi="SimSun" w:cs="SimSun"/>
          <w:lang w:eastAsia="ja-JP"/>
        </w:rPr>
      </w:pPr>
      <w:r>
        <w:rPr>
          <w:rFonts w:ascii="SimSun" w:eastAsia="SimSun" w:hAnsi="SimSun" w:cs="SimSun"/>
          <w:spacing w:val="-1"/>
          <w:lang w:eastAsia="ja-JP"/>
        </w:rPr>
        <w:t>川崎医科大学附属病院</w:t>
      </w:r>
    </w:p>
    <w:p w:rsidR="003124C3" w:rsidRDefault="003124C3">
      <w:pPr>
        <w:rPr>
          <w:rFonts w:ascii="SimSun" w:eastAsia="SimSun" w:hAnsi="SimSun" w:cs="SimSun"/>
          <w:lang w:eastAsia="ja-JP"/>
        </w:rPr>
      </w:pPr>
    </w:p>
    <w:p w:rsidR="003124C3" w:rsidRPr="008F59D8" w:rsidRDefault="00FF7482" w:rsidP="008F59D8">
      <w:pPr>
        <w:spacing w:before="147"/>
        <w:ind w:left="1418"/>
        <w:rPr>
          <w:rFonts w:ascii="ＭＳ Ｐゴシック" w:eastAsia="ＭＳ Ｐゴシック" w:hAnsi="ＭＳ Ｐゴシック" w:cs="SimSun"/>
          <w:b/>
          <w:sz w:val="24"/>
          <w:szCs w:val="24"/>
          <w:lang w:eastAsia="ja-JP"/>
        </w:rPr>
      </w:pPr>
      <w:r w:rsidRPr="008F59D8">
        <w:rPr>
          <w:rFonts w:ascii="ＭＳ Ｐゴシック" w:eastAsia="ＭＳ Ｐゴシック" w:hAnsi="ＭＳ Ｐゴシック" w:cs="SimSun"/>
          <w:b/>
          <w:sz w:val="24"/>
          <w:szCs w:val="24"/>
          <w:lang w:eastAsia="ja-JP"/>
        </w:rPr>
        <w:t>１．検査について</w:t>
      </w:r>
    </w:p>
    <w:p w:rsidR="003124C3" w:rsidRPr="008F59D8" w:rsidRDefault="00FF7482" w:rsidP="008F59D8">
      <w:pPr>
        <w:pStyle w:val="a3"/>
        <w:spacing w:before="43"/>
        <w:ind w:right="279" w:firstLine="208"/>
        <w:rPr>
          <w:rFonts w:ascii="ＭＳ Ｐ明朝" w:eastAsia="ＭＳ Ｐ明朝" w:hAnsi="ＭＳ Ｐ明朝"/>
          <w:lang w:eastAsia="ja-JP"/>
        </w:rPr>
      </w:pPr>
      <w:r w:rsidRPr="008F59D8">
        <w:rPr>
          <w:rFonts w:ascii="ＭＳ Ｐ明朝" w:eastAsia="ＭＳ Ｐ明朝" w:hAnsi="ＭＳ Ｐ明朝"/>
          <w:lang w:eastAsia="ja-JP"/>
        </w:rPr>
        <w:t>ブドウ糖は、成長が早く、</w:t>
      </w:r>
      <w:r w:rsidR="008F59D8" w:rsidRPr="008F59D8">
        <w:rPr>
          <w:rFonts w:ascii="ＭＳ Ｐ明朝" w:eastAsia="ＭＳ Ｐ明朝" w:hAnsi="ＭＳ Ｐ明朝" w:hint="eastAsia"/>
          <w:lang w:eastAsia="ja-JP"/>
        </w:rPr>
        <w:t>活発</w:t>
      </w:r>
      <w:r w:rsidRPr="008F59D8">
        <w:rPr>
          <w:rFonts w:ascii="ＭＳ Ｐ明朝" w:eastAsia="ＭＳ Ｐ明朝" w:hAnsi="ＭＳ Ｐ明朝"/>
          <w:lang w:eastAsia="ja-JP"/>
        </w:rPr>
        <w:t>に</w:t>
      </w:r>
      <w:r w:rsidR="008F59D8" w:rsidRPr="008F59D8">
        <w:rPr>
          <w:rFonts w:ascii="ＭＳ Ｐ明朝" w:eastAsia="ＭＳ Ｐ明朝" w:hAnsi="ＭＳ Ｐ明朝" w:hint="eastAsia"/>
          <w:lang w:eastAsia="ja-JP"/>
        </w:rPr>
        <w:t>活動</w:t>
      </w:r>
      <w:r w:rsidRPr="008F59D8">
        <w:rPr>
          <w:rFonts w:ascii="ＭＳ Ｐ明朝" w:eastAsia="ＭＳ Ｐ明朝" w:hAnsi="ＭＳ Ｐ明朝"/>
          <w:lang w:eastAsia="ja-JP"/>
        </w:rPr>
        <w:t>する臓器（脳・心臓）や腫瘍（肝がん・乳がん・大腸がん・頭頸部がん・</w:t>
      </w:r>
      <w:r w:rsidR="008F59D8">
        <w:rPr>
          <w:rFonts w:ascii="ＭＳ Ｐ明朝" w:eastAsia="ＭＳ Ｐ明朝" w:hAnsi="ＭＳ Ｐ明朝" w:hint="eastAsia"/>
          <w:lang w:eastAsia="ja-JP"/>
        </w:rPr>
        <w:t xml:space="preserve">　　　</w:t>
      </w:r>
      <w:r w:rsidRPr="008F59D8">
        <w:rPr>
          <w:rFonts w:ascii="ＭＳ Ｐ明朝" w:eastAsia="ＭＳ Ｐ明朝" w:hAnsi="ＭＳ Ｐ明朝"/>
          <w:lang w:eastAsia="ja-JP"/>
        </w:rPr>
        <w:t>膵がん・悪性リンパ腫・悪性黒色腫・食道がん・子宮がん・卵巣がんなど）に集まります。</w:t>
      </w:r>
    </w:p>
    <w:p w:rsidR="003124C3" w:rsidRPr="008F59D8" w:rsidRDefault="00FF7482" w:rsidP="008F59D8">
      <w:pPr>
        <w:pStyle w:val="a3"/>
        <w:ind w:firstLine="208"/>
        <w:rPr>
          <w:rFonts w:ascii="ＭＳ Ｐ明朝" w:eastAsia="ＭＳ Ｐ明朝" w:hAnsi="ＭＳ Ｐ明朝"/>
          <w:lang w:eastAsia="ja-JP"/>
        </w:rPr>
      </w:pPr>
      <w:r w:rsidRPr="008F59D8">
        <w:rPr>
          <w:rFonts w:ascii="ＭＳ Ｐ明朝" w:eastAsia="ＭＳ Ｐ明朝" w:hAnsi="ＭＳ Ｐ明朝"/>
          <w:lang w:eastAsia="ja-JP"/>
        </w:rPr>
        <w:t>ＰＥＴ検査は、このブドウ糖の一種に放射線を出す物質をつけたお薬（ＦＤＧ）を</w:t>
      </w:r>
      <w:r w:rsidR="008F59D8" w:rsidRPr="008F59D8">
        <w:rPr>
          <w:rFonts w:asciiTheme="minorEastAsia" w:eastAsiaTheme="minorEastAsia" w:hAnsiTheme="minorEastAsia" w:cs="SimSun" w:hint="eastAsia"/>
          <w:lang w:eastAsia="ja-JP"/>
        </w:rPr>
        <w:t>注</w:t>
      </w:r>
      <w:r w:rsidRPr="008F59D8">
        <w:rPr>
          <w:rFonts w:ascii="ＭＳ Ｐ明朝" w:eastAsia="ＭＳ Ｐ明朝" w:hAnsi="ＭＳ Ｐ明朝" w:cs="ＭＳ Ｐ明朝" w:hint="eastAsia"/>
          <w:lang w:eastAsia="ja-JP"/>
        </w:rPr>
        <w:t>射し、体の外からその放</w:t>
      </w:r>
    </w:p>
    <w:p w:rsidR="003124C3" w:rsidRPr="008F59D8" w:rsidRDefault="00FF7482" w:rsidP="008F59D8">
      <w:pPr>
        <w:pStyle w:val="a3"/>
        <w:spacing w:before="32"/>
        <w:ind w:right="665" w:firstLine="0"/>
        <w:rPr>
          <w:rFonts w:ascii="ＭＳ Ｐ明朝" w:eastAsia="ＭＳ Ｐ明朝" w:hAnsi="ＭＳ Ｐ明朝"/>
          <w:lang w:eastAsia="ja-JP"/>
        </w:rPr>
      </w:pPr>
      <w:r w:rsidRPr="008F59D8">
        <w:rPr>
          <w:rFonts w:ascii="ＭＳ Ｐ明朝" w:eastAsia="ＭＳ Ｐ明朝" w:hAnsi="ＭＳ Ｐ明朝"/>
          <w:lang w:eastAsia="ja-JP"/>
        </w:rPr>
        <w:t>射線を計</w:t>
      </w:r>
      <w:r w:rsidR="008F59D8" w:rsidRPr="008F59D8">
        <w:rPr>
          <w:rFonts w:ascii="ＭＳ Ｐ明朝" w:eastAsia="ＭＳ Ｐ明朝" w:hAnsi="ＭＳ Ｐ明朝" w:hint="eastAsia"/>
          <w:lang w:eastAsia="ja-JP"/>
        </w:rPr>
        <w:t>測</w:t>
      </w:r>
      <w:r w:rsidRPr="008F59D8">
        <w:rPr>
          <w:rFonts w:ascii="ＭＳ Ｐ明朝" w:eastAsia="ＭＳ Ｐ明朝" w:hAnsi="ＭＳ Ｐ明朝"/>
          <w:lang w:eastAsia="ja-JP"/>
        </w:rPr>
        <w:t>して、集まり具合を画像にします。同</w:t>
      </w:r>
      <w:r w:rsidR="008F59D8">
        <w:rPr>
          <w:rFonts w:ascii="ＭＳ Ｐ明朝" w:eastAsia="ＭＳ Ｐ明朝" w:hAnsi="ＭＳ Ｐ明朝" w:hint="eastAsia"/>
          <w:lang w:eastAsia="ja-JP"/>
        </w:rPr>
        <w:t>時</w:t>
      </w:r>
      <w:r w:rsidRPr="008F59D8">
        <w:rPr>
          <w:rFonts w:ascii="ＭＳ Ｐ明朝" w:eastAsia="ＭＳ Ｐ明朝" w:hAnsi="ＭＳ Ｐ明朝"/>
          <w:lang w:eastAsia="ja-JP"/>
        </w:rPr>
        <w:t>にＣＴでより正確な場所を決定します。ＰＥＴ／ＣＴは、がん 検診で行う場合、早</w:t>
      </w:r>
      <w:r w:rsidR="008F59D8">
        <w:rPr>
          <w:rFonts w:asciiTheme="minorEastAsia" w:eastAsiaTheme="minorEastAsia" w:hAnsiTheme="minorEastAsia" w:cs="SimSun" w:hint="eastAsia"/>
          <w:lang w:eastAsia="ja-JP"/>
        </w:rPr>
        <w:t>期</w:t>
      </w:r>
      <w:r w:rsidRPr="008F59D8">
        <w:rPr>
          <w:rFonts w:ascii="ＭＳ Ｐ明朝" w:eastAsia="ＭＳ Ｐ明朝" w:hAnsi="ＭＳ Ｐ明朝" w:cs="ＭＳ Ｐ明朝" w:hint="eastAsia"/>
          <w:lang w:eastAsia="ja-JP"/>
        </w:rPr>
        <w:t>発見</w:t>
      </w:r>
      <w:r w:rsidRPr="008F59D8">
        <w:rPr>
          <w:rFonts w:ascii="ＭＳ Ｐ明朝" w:eastAsia="ＭＳ Ｐ明朝" w:hAnsi="ＭＳ Ｐ明朝"/>
          <w:lang w:eastAsia="ja-JP"/>
        </w:rPr>
        <w:t>が</w:t>
      </w:r>
      <w:r w:rsidR="008F59D8">
        <w:rPr>
          <w:rFonts w:asciiTheme="minorEastAsia" w:eastAsiaTheme="minorEastAsia" w:hAnsiTheme="minorEastAsia" w:cs="SimSun" w:hint="eastAsia"/>
          <w:lang w:eastAsia="ja-JP"/>
        </w:rPr>
        <w:t>期</w:t>
      </w:r>
      <w:r w:rsidRPr="008F59D8">
        <w:rPr>
          <w:rFonts w:ascii="ＭＳ Ｐ明朝" w:eastAsia="ＭＳ Ｐ明朝" w:hAnsi="ＭＳ Ｐ明朝" w:cs="ＭＳ Ｐ明朝" w:hint="eastAsia"/>
          <w:lang w:eastAsia="ja-JP"/>
        </w:rPr>
        <w:t>待</w:t>
      </w:r>
      <w:r w:rsidRPr="008F59D8">
        <w:rPr>
          <w:rFonts w:ascii="ＭＳ Ｐ明朝" w:eastAsia="ＭＳ Ｐ明朝" w:hAnsi="ＭＳ Ｐ明朝"/>
          <w:lang w:eastAsia="ja-JP"/>
        </w:rPr>
        <w:t>されます。</w:t>
      </w:r>
    </w:p>
    <w:p w:rsidR="003124C3" w:rsidRDefault="003124C3" w:rsidP="008F59D8">
      <w:pPr>
        <w:spacing w:before="9"/>
        <w:rPr>
          <w:rFonts w:ascii="ＭＳ Ｐ明朝" w:eastAsia="ＭＳ Ｐ明朝" w:hAnsi="ＭＳ Ｐ明朝" w:cs="Arial Unicode MS"/>
          <w:sz w:val="13"/>
          <w:szCs w:val="13"/>
          <w:lang w:eastAsia="ja-JP"/>
        </w:rPr>
      </w:pPr>
    </w:p>
    <w:p w:rsidR="008F59D8" w:rsidRPr="008F59D8" w:rsidRDefault="008F59D8" w:rsidP="008F59D8">
      <w:pPr>
        <w:spacing w:before="9"/>
        <w:rPr>
          <w:rFonts w:ascii="ＭＳ Ｐ明朝" w:eastAsia="ＭＳ Ｐ明朝" w:hAnsi="ＭＳ Ｐ明朝" w:cs="Arial Unicode MS"/>
          <w:sz w:val="13"/>
          <w:szCs w:val="13"/>
          <w:lang w:eastAsia="ja-JP"/>
        </w:rPr>
      </w:pPr>
    </w:p>
    <w:p w:rsidR="003124C3" w:rsidRPr="008F59D8" w:rsidRDefault="00FF7482" w:rsidP="008F59D8">
      <w:pPr>
        <w:pStyle w:val="1"/>
        <w:rPr>
          <w:rFonts w:ascii="ＭＳ Ｐゴシック" w:eastAsia="ＭＳ Ｐゴシック" w:hAnsi="ＭＳ Ｐゴシック"/>
          <w:b/>
          <w:lang w:eastAsia="ja-JP"/>
        </w:rPr>
      </w:pPr>
      <w:r w:rsidRPr="008F59D8">
        <w:rPr>
          <w:rFonts w:ascii="ＭＳ Ｐゴシック" w:eastAsia="ＭＳ Ｐゴシック" w:hAnsi="ＭＳ Ｐゴシック"/>
          <w:b/>
          <w:lang w:eastAsia="ja-JP"/>
        </w:rPr>
        <w:t>２．検査の安全性と危険性</w:t>
      </w:r>
    </w:p>
    <w:p w:rsidR="003124C3" w:rsidRPr="008F59D8" w:rsidRDefault="00FF7482" w:rsidP="008F59D8">
      <w:pPr>
        <w:pStyle w:val="a3"/>
        <w:spacing w:before="27"/>
        <w:ind w:right="665" w:firstLine="208"/>
        <w:rPr>
          <w:rFonts w:ascii="ＭＳ Ｐ明朝" w:eastAsia="ＭＳ Ｐ明朝" w:hAnsi="ＭＳ Ｐ明朝"/>
          <w:lang w:eastAsia="ja-JP"/>
        </w:rPr>
      </w:pPr>
      <w:r w:rsidRPr="008F59D8">
        <w:rPr>
          <w:rFonts w:ascii="ＭＳ Ｐ明朝" w:eastAsia="ＭＳ Ｐ明朝" w:hAnsi="ＭＳ Ｐ明朝"/>
          <w:lang w:eastAsia="ja-JP"/>
        </w:rPr>
        <w:t xml:space="preserve">この検査に使用するお薬による重篤な副作用の報告はありません。また、検査の被ばく量は胃のバリウム </w:t>
      </w:r>
      <w:r w:rsidR="008F59D8">
        <w:rPr>
          <w:rFonts w:ascii="ＭＳ Ｐ明朝" w:eastAsia="ＭＳ Ｐ明朝" w:hAnsi="ＭＳ Ｐ明朝" w:hint="eastAsia"/>
          <w:lang w:eastAsia="ja-JP"/>
        </w:rPr>
        <w:t xml:space="preserve">　</w:t>
      </w:r>
      <w:r w:rsidRPr="008F59D8">
        <w:rPr>
          <w:rFonts w:ascii="ＭＳ Ｐ明朝" w:eastAsia="ＭＳ Ｐ明朝" w:hAnsi="ＭＳ Ｐ明朝"/>
          <w:lang w:eastAsia="ja-JP"/>
        </w:rPr>
        <w:t>検査とほぼ同等で、身体への放射線による悪影響はありません。ただし、妊娠している方の検査はできません。 また、授乳・育児中の方は、当日の授乳と乳幼児との接触は控えてください。</w:t>
      </w:r>
    </w:p>
    <w:p w:rsidR="003124C3" w:rsidRDefault="003124C3" w:rsidP="008F59D8">
      <w:pPr>
        <w:spacing w:before="3"/>
        <w:rPr>
          <w:rFonts w:ascii="ＭＳ Ｐ明朝" w:eastAsia="ＭＳ Ｐ明朝" w:hAnsi="ＭＳ Ｐ明朝" w:cs="Arial Unicode MS"/>
          <w:sz w:val="14"/>
          <w:szCs w:val="14"/>
          <w:lang w:eastAsia="ja-JP"/>
        </w:rPr>
      </w:pPr>
    </w:p>
    <w:p w:rsidR="008F59D8" w:rsidRPr="008F59D8" w:rsidRDefault="008F59D8" w:rsidP="008F59D8">
      <w:pPr>
        <w:spacing w:before="3"/>
        <w:rPr>
          <w:rFonts w:ascii="ＭＳ Ｐ明朝" w:eastAsia="ＭＳ Ｐ明朝" w:hAnsi="ＭＳ Ｐ明朝" w:cs="Arial Unicode MS"/>
          <w:sz w:val="14"/>
          <w:szCs w:val="14"/>
          <w:lang w:eastAsia="ja-JP"/>
        </w:rPr>
      </w:pPr>
    </w:p>
    <w:p w:rsidR="003124C3" w:rsidRPr="008F59D8" w:rsidRDefault="00FF7482" w:rsidP="008F59D8">
      <w:pPr>
        <w:pStyle w:val="1"/>
        <w:rPr>
          <w:rFonts w:ascii="ＭＳ Ｐゴシック" w:eastAsia="ＭＳ Ｐゴシック" w:hAnsi="ＭＳ Ｐゴシック"/>
          <w:b/>
          <w:lang w:eastAsia="ja-JP"/>
        </w:rPr>
      </w:pPr>
      <w:r w:rsidRPr="008F59D8">
        <w:rPr>
          <w:rFonts w:ascii="ＭＳ Ｐゴシック" w:eastAsia="ＭＳ Ｐゴシック" w:hAnsi="ＭＳ Ｐゴシック"/>
          <w:b/>
          <w:lang w:eastAsia="ja-JP"/>
        </w:rPr>
        <w:t>３．検査を受けるにあたり次の点をご理解ください。</w:t>
      </w:r>
    </w:p>
    <w:p w:rsidR="003124C3" w:rsidRPr="008F59D8" w:rsidRDefault="00FF7482" w:rsidP="008F59D8">
      <w:pPr>
        <w:pStyle w:val="a3"/>
        <w:spacing w:before="43"/>
        <w:ind w:left="2018" w:right="665"/>
        <w:rPr>
          <w:rFonts w:ascii="ＭＳ Ｐ明朝" w:eastAsia="ＭＳ Ｐ明朝" w:hAnsi="ＭＳ Ｐ明朝"/>
          <w:lang w:eastAsia="ja-JP"/>
        </w:rPr>
      </w:pPr>
      <w:r w:rsidRPr="008F59D8">
        <w:rPr>
          <w:rFonts w:ascii="ＭＳ Ｐ明朝" w:eastAsia="ＭＳ Ｐ明朝" w:hAnsi="ＭＳ Ｐ明朝"/>
          <w:sz w:val="16"/>
          <w:szCs w:val="16"/>
          <w:lang w:eastAsia="ja-JP"/>
        </w:rPr>
        <w:t xml:space="preserve">●  </w:t>
      </w:r>
      <w:r w:rsidRPr="008F59D8">
        <w:rPr>
          <w:rFonts w:ascii="ＭＳ Ｐ明朝" w:eastAsia="ＭＳ Ｐ明朝" w:hAnsi="ＭＳ Ｐ明朝"/>
          <w:lang w:eastAsia="ja-JP"/>
        </w:rPr>
        <w:t>ＦＤＧは糖代謝の盛んな脳や心臓に強く集積します。また、尿として排出されるので、腎臓や尿管、膀</w:t>
      </w:r>
      <w:r w:rsidR="008F59D8">
        <w:rPr>
          <w:rFonts w:ascii="ＭＳ Ｐ明朝" w:eastAsia="ＭＳ Ｐ明朝" w:hAnsi="ＭＳ Ｐ明朝" w:hint="eastAsia"/>
          <w:lang w:eastAsia="ja-JP"/>
        </w:rPr>
        <w:t xml:space="preserve">　</w:t>
      </w:r>
      <w:r w:rsidRPr="008F59D8">
        <w:rPr>
          <w:rFonts w:ascii="ＭＳ Ｐ明朝" w:eastAsia="ＭＳ Ｐ明朝" w:hAnsi="ＭＳ Ｐ明朝"/>
          <w:lang w:eastAsia="ja-JP"/>
        </w:rPr>
        <w:t xml:space="preserve"> 胱に強く集積します。このためこれらの臓器の診断は難しくなります。</w:t>
      </w:r>
    </w:p>
    <w:p w:rsidR="003124C3" w:rsidRPr="008F59D8" w:rsidRDefault="00FF7482" w:rsidP="008F59D8">
      <w:pPr>
        <w:pStyle w:val="a3"/>
        <w:ind w:left="1859" w:firstLine="0"/>
        <w:rPr>
          <w:rFonts w:ascii="ＭＳ Ｐ明朝" w:eastAsia="ＭＳ Ｐ明朝" w:hAnsi="ＭＳ Ｐ明朝"/>
          <w:lang w:eastAsia="ja-JP"/>
        </w:rPr>
      </w:pPr>
      <w:r w:rsidRPr="008F59D8">
        <w:rPr>
          <w:rFonts w:ascii="ＭＳ Ｐ明朝" w:eastAsia="ＭＳ Ｐ明朝" w:hAnsi="ＭＳ Ｐ明朝"/>
          <w:sz w:val="16"/>
          <w:szCs w:val="16"/>
          <w:lang w:eastAsia="ja-JP"/>
        </w:rPr>
        <w:t xml:space="preserve">●   </w:t>
      </w:r>
      <w:r w:rsidRPr="008F59D8">
        <w:rPr>
          <w:rFonts w:ascii="ＭＳ Ｐ明朝" w:eastAsia="ＭＳ Ｐ明朝" w:hAnsi="ＭＳ Ｐ明朝"/>
          <w:lang w:eastAsia="ja-JP"/>
        </w:rPr>
        <w:t>ＦＤＧは、炎症や甲状腺腫、大腸腺腫などの良性疾患にも集まります。</w:t>
      </w:r>
    </w:p>
    <w:p w:rsidR="003124C3" w:rsidRPr="008F59D8" w:rsidRDefault="00FF7482" w:rsidP="008F59D8">
      <w:pPr>
        <w:pStyle w:val="a3"/>
        <w:spacing w:before="32"/>
        <w:ind w:left="2018" w:right="665"/>
        <w:rPr>
          <w:rFonts w:ascii="ＭＳ Ｐ明朝" w:eastAsia="ＭＳ Ｐ明朝" w:hAnsi="ＭＳ Ｐ明朝"/>
          <w:lang w:eastAsia="ja-JP"/>
        </w:rPr>
      </w:pPr>
      <w:r w:rsidRPr="008F59D8">
        <w:rPr>
          <w:rFonts w:ascii="ＭＳ Ｐ明朝" w:eastAsia="ＭＳ Ｐ明朝" w:hAnsi="ＭＳ Ｐ明朝"/>
          <w:sz w:val="16"/>
          <w:szCs w:val="16"/>
          <w:lang w:eastAsia="ja-JP"/>
        </w:rPr>
        <w:t>●</w:t>
      </w:r>
      <w:r w:rsidR="008F59D8">
        <w:rPr>
          <w:rFonts w:ascii="ＭＳ Ｐ明朝" w:eastAsia="ＭＳ Ｐ明朝" w:hAnsi="ＭＳ Ｐ明朝"/>
          <w:sz w:val="16"/>
          <w:szCs w:val="16"/>
          <w:lang w:eastAsia="ja-JP"/>
        </w:rPr>
        <w:t xml:space="preserve">   </w:t>
      </w:r>
      <w:r w:rsidRPr="008F59D8">
        <w:rPr>
          <w:rFonts w:ascii="ＭＳ Ｐ明朝" w:eastAsia="ＭＳ Ｐ明朝" w:hAnsi="ＭＳ Ｐ明朝"/>
          <w:lang w:eastAsia="ja-JP"/>
        </w:rPr>
        <w:t>この検査では、５ｍｍ以下の小さながんや糖代謝の低いがん、また肝細胞がんや胃がんなどのようにＦ</w:t>
      </w:r>
      <w:r w:rsidR="008F59D8">
        <w:rPr>
          <w:rFonts w:ascii="ＭＳ Ｐ明朝" w:eastAsia="ＭＳ Ｐ明朝" w:hAnsi="ＭＳ Ｐ明朝" w:hint="eastAsia"/>
          <w:lang w:eastAsia="ja-JP"/>
        </w:rPr>
        <w:t xml:space="preserve">　</w:t>
      </w:r>
      <w:r w:rsidRPr="008F59D8">
        <w:rPr>
          <w:rFonts w:ascii="ＭＳ Ｐ明朝" w:eastAsia="ＭＳ Ｐ明朝" w:hAnsi="ＭＳ Ｐ明朝"/>
          <w:lang w:eastAsia="ja-JP"/>
        </w:rPr>
        <w:t>ＤＧが集まりにくいがんは、診断できないことがあります。</w:t>
      </w:r>
    </w:p>
    <w:p w:rsidR="003124C3" w:rsidRPr="008F59D8" w:rsidRDefault="00FF7482" w:rsidP="008F59D8">
      <w:pPr>
        <w:pStyle w:val="a3"/>
        <w:ind w:left="2018"/>
        <w:rPr>
          <w:rFonts w:ascii="ＭＳ Ｐ明朝" w:eastAsia="ＭＳ Ｐ明朝" w:hAnsi="ＭＳ Ｐ明朝"/>
          <w:lang w:eastAsia="ja-JP"/>
        </w:rPr>
      </w:pPr>
      <w:r w:rsidRPr="008F59D8">
        <w:rPr>
          <w:rFonts w:ascii="ＭＳ Ｐ明朝" w:eastAsia="ＭＳ Ｐ明朝" w:hAnsi="ＭＳ Ｐ明朝"/>
          <w:sz w:val="16"/>
          <w:szCs w:val="16"/>
          <w:lang w:eastAsia="ja-JP"/>
        </w:rPr>
        <w:t xml:space="preserve">●   </w:t>
      </w:r>
      <w:r w:rsidRPr="008F59D8">
        <w:rPr>
          <w:rFonts w:ascii="ＭＳ Ｐ明朝" w:eastAsia="ＭＳ Ｐ明朝" w:hAnsi="ＭＳ Ｐ明朝"/>
          <w:lang w:eastAsia="ja-JP"/>
        </w:rPr>
        <w:t>診断は、ＰＥＴ検査だけで確定するものではありません。このため今回の検査で異常所見がみられた場</w:t>
      </w:r>
    </w:p>
    <w:p w:rsidR="003124C3" w:rsidRPr="008F59D8" w:rsidRDefault="00FF7482" w:rsidP="008F59D8">
      <w:pPr>
        <w:pStyle w:val="a3"/>
        <w:ind w:left="1418" w:firstLine="600"/>
        <w:rPr>
          <w:rFonts w:ascii="ＭＳ Ｐ明朝" w:eastAsia="ＭＳ Ｐ明朝" w:hAnsi="ＭＳ Ｐ明朝"/>
          <w:lang w:eastAsia="ja-JP"/>
        </w:rPr>
      </w:pPr>
      <w:r w:rsidRPr="008F59D8">
        <w:rPr>
          <w:rFonts w:ascii="ＭＳ Ｐ明朝" w:eastAsia="ＭＳ Ｐ明朝" w:hAnsi="ＭＳ Ｐ明朝"/>
          <w:lang w:eastAsia="ja-JP"/>
        </w:rPr>
        <w:t>合、診断のために</w:t>
      </w:r>
      <w:r w:rsidR="008F59D8">
        <w:rPr>
          <w:rFonts w:asciiTheme="minorEastAsia" w:eastAsiaTheme="minorEastAsia" w:hAnsiTheme="minorEastAsia" w:cs="SimSun" w:hint="eastAsia"/>
          <w:lang w:eastAsia="ja-JP"/>
        </w:rPr>
        <w:t>更</w:t>
      </w:r>
      <w:r w:rsidRPr="008F59D8">
        <w:rPr>
          <w:rFonts w:ascii="ＭＳ Ｐ明朝" w:eastAsia="ＭＳ Ｐ明朝" w:hAnsi="ＭＳ Ｐ明朝"/>
          <w:lang w:eastAsia="ja-JP"/>
        </w:rPr>
        <w:t>に他の追加検査が必要となることがあります。</w:t>
      </w:r>
    </w:p>
    <w:p w:rsidR="003124C3" w:rsidRDefault="003124C3" w:rsidP="008F59D8">
      <w:pPr>
        <w:spacing w:before="13"/>
        <w:rPr>
          <w:rFonts w:ascii="ＭＳ Ｐ明朝" w:eastAsia="ＭＳ Ｐ明朝" w:hAnsi="ＭＳ Ｐ明朝" w:cs="Arial Unicode MS"/>
          <w:sz w:val="13"/>
          <w:szCs w:val="13"/>
          <w:lang w:eastAsia="ja-JP"/>
        </w:rPr>
      </w:pPr>
    </w:p>
    <w:p w:rsidR="008F59D8" w:rsidRPr="008F59D8" w:rsidRDefault="008F59D8" w:rsidP="008F59D8">
      <w:pPr>
        <w:spacing w:before="13"/>
        <w:rPr>
          <w:rFonts w:ascii="ＭＳ Ｐ明朝" w:eastAsia="ＭＳ Ｐ明朝" w:hAnsi="ＭＳ Ｐ明朝" w:cs="Arial Unicode MS"/>
          <w:sz w:val="13"/>
          <w:szCs w:val="13"/>
          <w:lang w:eastAsia="ja-JP"/>
        </w:rPr>
      </w:pPr>
    </w:p>
    <w:p w:rsidR="003124C3" w:rsidRPr="008F59D8" w:rsidRDefault="00FF7482" w:rsidP="008F59D8">
      <w:pPr>
        <w:pStyle w:val="1"/>
        <w:rPr>
          <w:rFonts w:ascii="ＭＳ Ｐゴシック" w:eastAsia="ＭＳ Ｐゴシック" w:hAnsi="ＭＳ Ｐゴシック"/>
          <w:b/>
          <w:lang w:eastAsia="ja-JP"/>
        </w:rPr>
      </w:pPr>
      <w:r w:rsidRPr="008F59D8">
        <w:rPr>
          <w:rFonts w:ascii="ＭＳ Ｐゴシック" w:eastAsia="ＭＳ Ｐゴシック" w:hAnsi="ＭＳ Ｐゴシック"/>
          <w:b/>
          <w:lang w:eastAsia="ja-JP"/>
        </w:rPr>
        <w:t>４．その他</w:t>
      </w:r>
    </w:p>
    <w:p w:rsidR="008F59D8" w:rsidRDefault="00FF7482" w:rsidP="008F59D8">
      <w:pPr>
        <w:pStyle w:val="2"/>
        <w:spacing w:before="53"/>
        <w:ind w:left="1639" w:right="279" w:firstLine="206"/>
        <w:rPr>
          <w:rFonts w:ascii="ＭＳ Ｐ明朝" w:eastAsia="ＭＳ Ｐ明朝" w:hAnsi="ＭＳ Ｐ明朝"/>
          <w:lang w:eastAsia="ja-JP"/>
        </w:rPr>
      </w:pPr>
      <w:r w:rsidRPr="008F59D8">
        <w:rPr>
          <w:rFonts w:ascii="ＭＳ Ｐ明朝" w:eastAsia="ＭＳ Ｐ明朝" w:hAnsi="ＭＳ Ｐ明朝"/>
          <w:lang w:eastAsia="ja-JP"/>
        </w:rPr>
        <w:t>検査機器の保守点検、検査薬の輸送体制には万全を</w:t>
      </w:r>
      <w:r w:rsidR="008F59D8">
        <w:rPr>
          <w:rFonts w:asciiTheme="minorEastAsia" w:eastAsiaTheme="minorEastAsia" w:hAnsiTheme="minorEastAsia" w:cs="SimSun" w:hint="eastAsia"/>
          <w:lang w:eastAsia="ja-JP"/>
        </w:rPr>
        <w:t>期</w:t>
      </w:r>
      <w:r w:rsidRPr="008F59D8">
        <w:rPr>
          <w:rFonts w:ascii="ＭＳ Ｐ明朝" w:eastAsia="ＭＳ Ｐ明朝" w:hAnsi="ＭＳ Ｐ明朝"/>
          <w:lang w:eastAsia="ja-JP"/>
        </w:rPr>
        <w:t xml:space="preserve">しておりますが、万一機器のトラブル・輸送 </w:t>
      </w:r>
      <w:r w:rsidR="008F59D8">
        <w:rPr>
          <w:rFonts w:ascii="ＭＳ Ｐ明朝" w:eastAsia="ＭＳ Ｐ明朝" w:hAnsi="ＭＳ Ｐ明朝" w:hint="eastAsia"/>
          <w:lang w:eastAsia="ja-JP"/>
        </w:rPr>
        <w:t xml:space="preserve">　　　　</w:t>
      </w:r>
      <w:r w:rsidRPr="008F59D8">
        <w:rPr>
          <w:rFonts w:ascii="ＭＳ Ｐ明朝" w:eastAsia="ＭＳ Ｐ明朝" w:hAnsi="ＭＳ Ｐ明朝"/>
          <w:lang w:eastAsia="ja-JP"/>
        </w:rPr>
        <w:t>中の事故などの際には撮影ができなくなる場合があります。その場合は、後日もしくは</w:t>
      </w:r>
      <w:r w:rsidR="008F59D8">
        <w:rPr>
          <w:rFonts w:ascii="ＭＳ Ｐ明朝" w:eastAsia="ＭＳ Ｐ明朝" w:hAnsi="ＭＳ Ｐ明朝" w:hint="eastAsia"/>
          <w:lang w:eastAsia="ja-JP"/>
        </w:rPr>
        <w:t>時</w:t>
      </w:r>
      <w:r w:rsidRPr="008F59D8">
        <w:rPr>
          <w:rFonts w:ascii="ＭＳ Ｐ明朝" w:eastAsia="ＭＳ Ｐ明朝" w:hAnsi="ＭＳ Ｐ明朝"/>
          <w:lang w:eastAsia="ja-JP"/>
        </w:rPr>
        <w:t>間を変</w:t>
      </w:r>
      <w:r w:rsidR="008F59D8">
        <w:rPr>
          <w:rFonts w:asciiTheme="minorEastAsia" w:eastAsiaTheme="minorEastAsia" w:hAnsiTheme="minorEastAsia" w:cs="SimSun" w:hint="eastAsia"/>
          <w:lang w:eastAsia="ja-JP"/>
        </w:rPr>
        <w:t>更</w:t>
      </w:r>
      <w:r w:rsidRPr="008F59D8">
        <w:rPr>
          <w:rFonts w:ascii="ＭＳ Ｐ明朝" w:eastAsia="ＭＳ Ｐ明朝" w:hAnsi="ＭＳ Ｐ明朝"/>
          <w:lang w:eastAsia="ja-JP"/>
        </w:rPr>
        <w:t>させて</w:t>
      </w:r>
      <w:r w:rsidR="008F59D8">
        <w:rPr>
          <w:rFonts w:ascii="ＭＳ Ｐ明朝" w:eastAsia="ＭＳ Ｐ明朝" w:hAnsi="ＭＳ Ｐ明朝" w:hint="eastAsia"/>
          <w:lang w:eastAsia="ja-JP"/>
        </w:rPr>
        <w:t xml:space="preserve">　　　</w:t>
      </w:r>
      <w:r w:rsidRPr="008F59D8">
        <w:rPr>
          <w:rFonts w:ascii="ＭＳ Ｐ明朝" w:eastAsia="ＭＳ Ｐ明朝" w:hAnsi="ＭＳ Ｐ明朝"/>
          <w:lang w:eastAsia="ja-JP"/>
        </w:rPr>
        <w:t xml:space="preserve"> 検査させていただきますので、ご了承ください。</w:t>
      </w:r>
    </w:p>
    <w:p w:rsidR="003124C3" w:rsidRPr="008F59D8" w:rsidRDefault="00FF7482" w:rsidP="008F59D8">
      <w:pPr>
        <w:pStyle w:val="2"/>
        <w:spacing w:before="53"/>
        <w:ind w:left="1639" w:right="279" w:firstLine="206"/>
        <w:rPr>
          <w:rFonts w:ascii="ＭＳ Ｐ明朝" w:eastAsia="ＭＳ Ｐ明朝" w:hAnsi="ＭＳ Ｐ明朝"/>
          <w:lang w:eastAsia="ja-JP"/>
        </w:rPr>
      </w:pPr>
      <w:r w:rsidRPr="008F59D8">
        <w:rPr>
          <w:rFonts w:ascii="ＭＳ Ｐ明朝" w:eastAsia="ＭＳ Ｐ明朝" w:hAnsi="ＭＳ Ｐ明朝"/>
          <w:lang w:eastAsia="ja-JP"/>
        </w:rPr>
        <w:t xml:space="preserve"> 検査の保険適応は、制限されており疾患や目的によって検査費用は患者さまの自己負担になることが</w:t>
      </w:r>
      <w:r w:rsidR="008F59D8">
        <w:rPr>
          <w:rFonts w:ascii="ＭＳ Ｐ明朝" w:eastAsia="ＭＳ Ｐ明朝" w:hAnsi="ＭＳ Ｐ明朝" w:hint="eastAsia"/>
          <w:lang w:eastAsia="ja-JP"/>
        </w:rPr>
        <w:t xml:space="preserve">　　</w:t>
      </w:r>
      <w:r w:rsidRPr="008F59D8">
        <w:rPr>
          <w:rFonts w:ascii="ＭＳ Ｐ明朝" w:eastAsia="ＭＳ Ｐ明朝" w:hAnsi="ＭＳ Ｐ明朝"/>
          <w:lang w:eastAsia="ja-JP"/>
        </w:rPr>
        <w:t xml:space="preserve"> あります。</w:t>
      </w:r>
    </w:p>
    <w:p w:rsidR="003124C3" w:rsidRDefault="003124C3" w:rsidP="008F59D8">
      <w:pPr>
        <w:spacing w:before="8"/>
        <w:rPr>
          <w:rFonts w:ascii="ＭＳ Ｐ明朝" w:eastAsia="ＭＳ Ｐ明朝" w:hAnsi="ＭＳ Ｐ明朝" w:cs="Arial Unicode MS"/>
          <w:sz w:val="11"/>
          <w:szCs w:val="11"/>
          <w:lang w:eastAsia="ja-JP"/>
        </w:rPr>
      </w:pPr>
    </w:p>
    <w:p w:rsidR="00C45CBA" w:rsidRPr="008F59D8" w:rsidRDefault="00C45CBA" w:rsidP="008F59D8">
      <w:pPr>
        <w:spacing w:before="8"/>
        <w:rPr>
          <w:rFonts w:ascii="ＭＳ Ｐ明朝" w:eastAsia="ＭＳ Ｐ明朝" w:hAnsi="ＭＳ Ｐ明朝" w:cs="Arial Unicode MS"/>
          <w:sz w:val="11"/>
          <w:szCs w:val="11"/>
          <w:lang w:eastAsia="ja-JP"/>
        </w:rPr>
      </w:pPr>
    </w:p>
    <w:p w:rsidR="003124C3" w:rsidRPr="008F59D8" w:rsidRDefault="008D0FF5" w:rsidP="008F59D8">
      <w:pPr>
        <w:ind w:left="-8"/>
        <w:rPr>
          <w:rFonts w:ascii="ＭＳ Ｐ明朝" w:eastAsia="ＭＳ Ｐ明朝" w:hAnsi="ＭＳ Ｐ明朝" w:cs="Arial Unicode MS"/>
          <w:sz w:val="2"/>
          <w:szCs w:val="2"/>
        </w:rPr>
      </w:pPr>
      <w:r>
        <w:rPr>
          <w:rFonts w:ascii="ＭＳ Ｐ明朝" w:eastAsia="ＭＳ Ｐ明朝" w:hAnsi="ＭＳ Ｐ明朝" w:cs="Arial Unicode MS"/>
          <w:noProof/>
          <w:sz w:val="2"/>
          <w:szCs w:val="2"/>
          <w:lang w:eastAsia="ja-JP"/>
        </w:rPr>
        <mc:AlternateContent>
          <mc:Choice Requires="wpg">
            <w:drawing>
              <wp:inline distT="0" distB="0" distL="0" distR="0">
                <wp:extent cx="7425690" cy="9525"/>
                <wp:effectExtent l="0" t="0" r="3810" b="952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5690" cy="9525"/>
                          <a:chOff x="0" y="0"/>
                          <a:chExt cx="11694" cy="15"/>
                        </a:xfrm>
                      </wpg:grpSpPr>
                      <wpg:grpSp>
                        <wpg:cNvPr id="5" name="Group 6"/>
                        <wpg:cNvGrpSpPr>
                          <a:grpSpLocks/>
                        </wpg:cNvGrpSpPr>
                        <wpg:grpSpPr bwMode="auto">
                          <a:xfrm>
                            <a:off x="8" y="8"/>
                            <a:ext cx="11679" cy="2"/>
                            <a:chOff x="8" y="8"/>
                            <a:chExt cx="11679" cy="2"/>
                          </a:xfrm>
                        </wpg:grpSpPr>
                        <wps:wsp>
                          <wps:cNvPr id="6" name="Freeform 7"/>
                          <wps:cNvSpPr>
                            <a:spLocks/>
                          </wps:cNvSpPr>
                          <wps:spPr bwMode="auto">
                            <a:xfrm>
                              <a:off x="8" y="8"/>
                              <a:ext cx="11679" cy="2"/>
                            </a:xfrm>
                            <a:custGeom>
                              <a:avLst/>
                              <a:gdLst>
                                <a:gd name="T0" fmla="+- 0 8 8"/>
                                <a:gd name="T1" fmla="*/ T0 w 11679"/>
                                <a:gd name="T2" fmla="+- 0 11686 8"/>
                                <a:gd name="T3" fmla="*/ T2 w 11679"/>
                              </a:gdLst>
                              <a:ahLst/>
                              <a:cxnLst>
                                <a:cxn ang="0">
                                  <a:pos x="T1" y="0"/>
                                </a:cxn>
                                <a:cxn ang="0">
                                  <a:pos x="T3" y="0"/>
                                </a:cxn>
                              </a:cxnLst>
                              <a:rect l="0" t="0" r="r" b="b"/>
                              <a:pathLst>
                                <a:path w="11679">
                                  <a:moveTo>
                                    <a:pt x="0" y="-1"/>
                                  </a:moveTo>
                                  <a:lnTo>
                                    <a:pt x="11678" y="-1"/>
                                  </a:lnTo>
                                </a:path>
                              </a:pathLst>
                            </a:custGeom>
                            <a:noFill/>
                            <a:ln w="9525">
                              <a:solidFill>
                                <a:srgbClr val="323232"/>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CEDDB3" id="Group 5" o:spid="_x0000_s1026" style="width:584.7pt;height:.75pt;mso-position-horizontal-relative:char;mso-position-vertical-relative:line" coordsize="116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MpkkgMAAPIIAAAOAAAAZHJzL2Uyb0RvYy54bWy0VumO2zYQ/l8g70DoZwqvjpUvYb1B4GNR&#10;IG0DxH0AWqIORCJVkra8KfruHQ4preTFokWK2IA81AyH3zcHxw8frk1NLkyqSvCNF94FHmE8FVnF&#10;i433x/EwW3lEacozWgvONt4zU96Hx3c/PXRtwiJRijpjkoATrpKu3Xil1m3i+yotWUPVnWgZB2Uu&#10;ZEM1LGXhZ5J24L2p/SgIFn4nZNZKkTKl4O3OKr1H9J/nLNW/57limtQbD7BpfEp8nszTf3ygSSFp&#10;W1apg0G/A0VDKw6HDq52VFNyltUrV02VSqFEru9S0fgiz6uUIQdgEwY3bJ6kOLfIpUi6oh3CBKG9&#10;idN3u01/u3yWpMo2XuwRThtIEZ5K5iY0XVskYPEk2y/tZ2n5gfhJpF8VqP1bvVkX1picul9FBu7o&#10;WQsMzTWXjXEBpMkVM/A8ZIBdNUnh5TKO5os1JCoF3XoeIQqapCVk8dWmtNy7bWG4WAN+synELT5N&#10;7HEI0UGyfHAxUHPk51Pyix9NHroCsK5s+fXkgcVybVlEVjPwnthPeE92vEkbmku91I/6f/XzpaQt&#10;w7JUpjpcCBd9CA+SMdOwZGmjiEZ9/ahx8Yw0XasSBTX2r2UzicRbkRviAKVzVvqJCaw8evmktO34&#10;DCSs58xV/RGKLm9qaP6fZyQgK+KSUwwGYW/w3ifHgHTE5sv5691EvRW6AZPV4rWr+97IuIrGrgB5&#10;0WOjZQ83vXKHFyRCzd0aYE+1Qpm2OAK2vpnAAxgZbm/YwuG3tnaPO0LCpXl7XUqPwHV5slXZUm2Q&#10;mSOMSDroOixd86YRF3YUqNMvHTsLzVY45kVd87GZcWBTO5haA9hjDsHNw8EG7yivXByqusZE1NzA&#10;wZvDYFCirjKjxIUsTttakguFYXAfma9DNTFrpdI7qkprl4FkacNlzDM8pGQ02ztZ06q2MoCqMe5Q&#10;lS48pj5xCvy1Dtb71X4Vz+JosZ/FwW43+3jYxrPFIVzOd/e77XYX/m1SGsZJWWUZ4wZ1P5HC+L91&#10;rJuNdpYMM2nCTo2DcMDP6yD4UxgYfODS/yI7uFlty5q7VCUnkT1D+0phRyz8JQChFPKbRzoYrxtP&#10;/Xmmknmk/oXD/bMO49jMY1zE82UECznWnMYaylNwtfG0B8VvxK22M/zcyqoo4aQQ24GLjzBt8so0&#10;OeKzqNwCrkCU3IxyMgxWkCaTe7xGq5e/Ko//AAAA//8DAFBLAwQUAAYACAAAACEA4Bv/udwAAAAE&#10;AQAADwAAAGRycy9kb3ducmV2LnhtbEyPT2vCQBDF74V+h2UKvdVN2io1zUZE2p5E8A8Ub2N2TILZ&#10;2ZBdk/jtu/ail+ENb3jvN+lsMLXoqHWVZQXxKAJBnFtdcaFgt/1++QDhPLLG2jIpuJCDWfb4kGKi&#10;bc9r6ja+ECGEXYIKSu+bREqXl2TQjWxDHLyjbQ36sLaF1C32IdzU8jWKJtJgxaGhxIYWJeWnzdko&#10;+Omxn7/FX93ydFxc9tvx6ncZk1LPT8P8E4Snwd+O4Yof0CELTAd7Zu1ErSA84v/n1Ysn03cQh6DG&#10;ILNU3sNnfwAAAP//AwBQSwECLQAUAAYACAAAACEAtoM4kv4AAADhAQAAEwAAAAAAAAAAAAAAAAAA&#10;AAAAW0NvbnRlbnRfVHlwZXNdLnhtbFBLAQItABQABgAIAAAAIQA4/SH/1gAAAJQBAAALAAAAAAAA&#10;AAAAAAAAAC8BAABfcmVscy8ucmVsc1BLAQItABQABgAIAAAAIQD4sMpkkgMAAPIIAAAOAAAAAAAA&#10;AAAAAAAAAC4CAABkcnMvZTJvRG9jLnhtbFBLAQItABQABgAIAAAAIQDgG/+53AAAAAQBAAAPAAAA&#10;AAAAAAAAAAAAAOwFAABkcnMvZG93bnJldi54bWxQSwUGAAAAAAQABADzAAAA9QYAAAAA&#10;">
                <v:group id="Group 6" o:spid="_x0000_s1027" style="position:absolute;left:8;top:8;width:11679;height:2" coordorigin="8,8" coordsize="116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8;top:8;width:11679;height:2;visibility:visible;mso-wrap-style:square;v-text-anchor:top" coordsize="116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4T2MAA&#10;AADaAAAADwAAAGRycy9kb3ducmV2LnhtbESPQYvCMBSE7wv+h/AEb2vqHmStxqIVQY9qQY/P5tkW&#10;m5fSZGv992ZB8DjMzDfMIulNLTpqXWVZwWQcgSDOra64UJCdtt+/IJxH1lhbJgVPcpAsB18LjLV9&#10;8IG6oy9EgLCLUUHpfRNL6fKSDLqxbYiDd7OtQR9kW0jd4iPATS1/omgqDVYcFkpsKC0pvx//jIJu&#10;czl7e5pxdZ1h9tTZfq3TRqnRsF/NQXjq/Sf8bu+0gin8Xwk3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4T2MAAAADaAAAADwAAAAAAAAAAAAAAAACYAgAAZHJzL2Rvd25y&#10;ZXYueG1sUEsFBgAAAAAEAAQA9QAAAIUDAAAAAA==&#10;" path="m,-1r11678,e" filled="f" strokecolor="#323232">
                    <v:stroke dashstyle="dash"/>
                    <v:path arrowok="t" o:connecttype="custom" o:connectlocs="0,0;11678,0" o:connectangles="0,0"/>
                  </v:shape>
                </v:group>
                <w10:anchorlock/>
              </v:group>
            </w:pict>
          </mc:Fallback>
        </mc:AlternateContent>
      </w:r>
    </w:p>
    <w:p w:rsidR="00C45CBA" w:rsidRPr="00C45CBA" w:rsidRDefault="00C45CBA" w:rsidP="008F59D8">
      <w:pPr>
        <w:spacing w:before="161"/>
        <w:ind w:left="1418"/>
        <w:rPr>
          <w:rFonts w:ascii="ＭＳ Ｐ明朝" w:eastAsia="ＭＳ Ｐ明朝" w:hAnsi="ＭＳ Ｐ明朝" w:cs="Arial Unicode MS"/>
          <w:sz w:val="16"/>
          <w:szCs w:val="16"/>
          <w:lang w:eastAsia="ja-JP"/>
        </w:rPr>
      </w:pPr>
    </w:p>
    <w:p w:rsidR="003124C3" w:rsidRPr="008F59D8" w:rsidRDefault="00FF7482" w:rsidP="008F59D8">
      <w:pPr>
        <w:spacing w:before="161"/>
        <w:ind w:left="1418"/>
        <w:rPr>
          <w:rFonts w:ascii="ＭＳ Ｐ明朝" w:eastAsia="ＭＳ Ｐ明朝" w:hAnsi="ＭＳ Ｐ明朝" w:cs="Arial Unicode MS"/>
          <w:lang w:eastAsia="ja-JP"/>
        </w:rPr>
      </w:pPr>
      <w:r w:rsidRPr="008F59D8">
        <w:rPr>
          <w:rFonts w:ascii="ＭＳ Ｐ明朝" w:eastAsia="ＭＳ Ｐ明朝" w:hAnsi="ＭＳ Ｐ明朝" w:cs="Arial Unicode MS"/>
          <w:lang w:eastAsia="ja-JP"/>
        </w:rPr>
        <w:t>上記のとおり説明いたしました。</w:t>
      </w:r>
    </w:p>
    <w:p w:rsidR="003124C3" w:rsidRPr="008F59D8" w:rsidRDefault="003124C3" w:rsidP="008F59D8">
      <w:pPr>
        <w:spacing w:before="6"/>
        <w:rPr>
          <w:rFonts w:ascii="ＭＳ Ｐ明朝" w:eastAsia="ＭＳ Ｐ明朝" w:hAnsi="ＭＳ Ｐ明朝" w:cs="Arial Unicode MS"/>
          <w:sz w:val="15"/>
          <w:szCs w:val="15"/>
          <w:lang w:eastAsia="ja-JP"/>
        </w:rPr>
      </w:pPr>
    </w:p>
    <w:p w:rsidR="003124C3" w:rsidRPr="008F59D8" w:rsidRDefault="00FF7482" w:rsidP="008F59D8">
      <w:pPr>
        <w:tabs>
          <w:tab w:val="left" w:pos="2299"/>
          <w:tab w:val="left" w:pos="2957"/>
          <w:tab w:val="left" w:pos="3614"/>
          <w:tab w:val="left" w:pos="4712"/>
          <w:tab w:val="left" w:pos="11049"/>
        </w:tabs>
        <w:ind w:left="1418"/>
        <w:rPr>
          <w:rFonts w:ascii="ＭＳ Ｐ明朝" w:eastAsia="ＭＳ Ｐ明朝" w:hAnsi="ＭＳ Ｐ明朝" w:cs="Times New Roman"/>
        </w:rPr>
      </w:pPr>
      <w:r w:rsidRPr="008F59D8">
        <w:rPr>
          <w:rFonts w:ascii="ＭＳ Ｐ明朝" w:eastAsia="ＭＳ Ｐ明朝" w:hAnsi="ＭＳ Ｐ明朝" w:cs="Arial Unicode MS"/>
          <w:lang w:eastAsia="ja-JP"/>
        </w:rPr>
        <w:tab/>
      </w:r>
      <w:r w:rsidRPr="008F59D8">
        <w:rPr>
          <w:rFonts w:ascii="ＭＳ Ｐ明朝" w:eastAsia="ＭＳ Ｐ明朝" w:hAnsi="ＭＳ Ｐ明朝" w:cs="Arial Unicode MS"/>
        </w:rPr>
        <w:t>年</w:t>
      </w:r>
      <w:r w:rsidRPr="008F59D8">
        <w:rPr>
          <w:rFonts w:ascii="ＭＳ Ｐ明朝" w:eastAsia="ＭＳ Ｐ明朝" w:hAnsi="ＭＳ Ｐ明朝" w:cs="Arial Unicode MS"/>
        </w:rPr>
        <w:tab/>
      </w:r>
      <w:r w:rsidR="008F59D8">
        <w:rPr>
          <w:rFonts w:ascii="ＭＳ Ｐ明朝" w:eastAsia="ＭＳ Ｐ明朝" w:hAnsi="ＭＳ Ｐ明朝" w:cs="Arial Unicode MS" w:hint="eastAsia"/>
          <w:lang w:eastAsia="ja-JP"/>
        </w:rPr>
        <w:t>月</w:t>
      </w:r>
      <w:r w:rsidRPr="008F59D8">
        <w:rPr>
          <w:rFonts w:ascii="ＭＳ Ｐ明朝" w:eastAsia="ＭＳ Ｐ明朝" w:hAnsi="ＭＳ Ｐ明朝" w:cs="Arial Unicode MS"/>
        </w:rPr>
        <w:tab/>
        <w:t>日</w:t>
      </w:r>
      <w:r w:rsidRPr="008F59D8">
        <w:rPr>
          <w:rFonts w:ascii="ＭＳ Ｐ明朝" w:eastAsia="ＭＳ Ｐ明朝" w:hAnsi="ＭＳ Ｐ明朝" w:cs="Arial Unicode MS"/>
        </w:rPr>
        <w:tab/>
      </w:r>
      <w:proofErr w:type="spellStart"/>
      <w:r w:rsidRPr="008F59D8">
        <w:rPr>
          <w:rFonts w:ascii="ＭＳ Ｐ明朝" w:eastAsia="ＭＳ Ｐ明朝" w:hAnsi="ＭＳ Ｐ明朝" w:cs="Arial Unicode MS"/>
        </w:rPr>
        <w:t>紹介元医療機関名</w:t>
      </w:r>
      <w:proofErr w:type="spellEnd"/>
      <w:r w:rsidRPr="008F59D8">
        <w:rPr>
          <w:rFonts w:ascii="ＭＳ Ｐ明朝" w:eastAsia="ＭＳ Ｐ明朝" w:hAnsi="ＭＳ Ｐ明朝" w:cs="Arial Unicode MS"/>
        </w:rPr>
        <w:t xml:space="preserve">  </w:t>
      </w:r>
      <w:r w:rsidRPr="008F59D8">
        <w:rPr>
          <w:rFonts w:ascii="ＭＳ Ｐ明朝" w:eastAsia="ＭＳ Ｐ明朝" w:hAnsi="ＭＳ Ｐ明朝" w:cs="Times New Roman"/>
          <w:u w:val="single" w:color="000000"/>
        </w:rPr>
        <w:t xml:space="preserve"> </w:t>
      </w:r>
      <w:r w:rsidRPr="008F59D8">
        <w:rPr>
          <w:rFonts w:ascii="ＭＳ Ｐ明朝" w:eastAsia="ＭＳ Ｐ明朝" w:hAnsi="ＭＳ Ｐ明朝" w:cs="Times New Roman"/>
          <w:u w:val="single" w:color="000000"/>
        </w:rPr>
        <w:tab/>
      </w:r>
    </w:p>
    <w:p w:rsidR="003124C3" w:rsidRPr="008F59D8" w:rsidRDefault="003124C3" w:rsidP="008F59D8">
      <w:pPr>
        <w:spacing w:before="6"/>
        <w:rPr>
          <w:rFonts w:ascii="ＭＳ Ｐ明朝" w:eastAsia="ＭＳ Ｐ明朝" w:hAnsi="ＭＳ Ｐ明朝" w:cs="Times New Roman"/>
          <w:sz w:val="19"/>
          <w:szCs w:val="19"/>
        </w:rPr>
      </w:pPr>
    </w:p>
    <w:p w:rsidR="003124C3" w:rsidRPr="008F59D8" w:rsidRDefault="00FF7482" w:rsidP="008F59D8">
      <w:pPr>
        <w:tabs>
          <w:tab w:val="left" w:pos="6551"/>
          <w:tab w:val="left" w:pos="8124"/>
          <w:tab w:val="left" w:pos="11104"/>
        </w:tabs>
        <w:ind w:left="4718"/>
        <w:rPr>
          <w:rFonts w:ascii="ＭＳ Ｐ明朝" w:eastAsia="ＭＳ Ｐ明朝" w:hAnsi="ＭＳ Ｐ明朝" w:cs="Times New Roman"/>
        </w:rPr>
      </w:pPr>
      <w:proofErr w:type="spellStart"/>
      <w:r w:rsidRPr="008F59D8">
        <w:rPr>
          <w:rFonts w:ascii="ＭＳ Ｐ明朝" w:eastAsia="ＭＳ Ｐ明朝" w:hAnsi="ＭＳ Ｐ明朝" w:cs="Arial Unicode MS"/>
        </w:rPr>
        <w:t>検査依頼医師名</w:t>
      </w:r>
      <w:proofErr w:type="spellEnd"/>
      <w:r w:rsidRPr="008F59D8">
        <w:rPr>
          <w:rFonts w:ascii="ＭＳ Ｐ明朝" w:eastAsia="ＭＳ Ｐ明朝" w:hAnsi="ＭＳ Ｐ明朝" w:cs="Arial Unicode MS"/>
        </w:rPr>
        <w:tab/>
      </w:r>
      <w:r w:rsidRPr="008F59D8">
        <w:rPr>
          <w:rFonts w:ascii="ＭＳ Ｐ明朝" w:eastAsia="ＭＳ Ｐ明朝" w:hAnsi="ＭＳ Ｐ明朝" w:cs="Times New Roman"/>
          <w:u w:val="single" w:color="000000"/>
        </w:rPr>
        <w:tab/>
      </w:r>
      <w:r w:rsidRPr="008F59D8">
        <w:rPr>
          <w:rFonts w:ascii="ＭＳ Ｐ明朝" w:eastAsia="ＭＳ Ｐ明朝" w:hAnsi="ＭＳ Ｐ明朝" w:cs="Arial Unicode MS"/>
          <w:u w:val="single" w:color="000000"/>
        </w:rPr>
        <w:t>科  氏 名</w:t>
      </w:r>
      <w:r w:rsidRPr="008F59D8">
        <w:rPr>
          <w:rFonts w:ascii="ＭＳ Ｐ明朝" w:eastAsia="ＭＳ Ｐ明朝" w:hAnsi="ＭＳ Ｐ明朝" w:cs="Times New Roman"/>
          <w:u w:val="single" w:color="000000"/>
        </w:rPr>
        <w:t xml:space="preserve"> </w:t>
      </w:r>
      <w:r w:rsidRPr="008F59D8">
        <w:rPr>
          <w:rFonts w:ascii="ＭＳ Ｐ明朝" w:eastAsia="ＭＳ Ｐ明朝" w:hAnsi="ＭＳ Ｐ明朝" w:cs="Times New Roman"/>
          <w:u w:val="single" w:color="000000"/>
        </w:rPr>
        <w:tab/>
      </w:r>
    </w:p>
    <w:p w:rsidR="003124C3" w:rsidRPr="008F59D8" w:rsidRDefault="003124C3" w:rsidP="008F59D8">
      <w:pPr>
        <w:rPr>
          <w:rFonts w:ascii="ＭＳ Ｐ明朝" w:eastAsia="ＭＳ Ｐ明朝" w:hAnsi="ＭＳ Ｐ明朝" w:cs="Times New Roman"/>
          <w:sz w:val="20"/>
          <w:szCs w:val="20"/>
        </w:rPr>
      </w:pPr>
    </w:p>
    <w:p w:rsidR="003124C3" w:rsidRPr="008F59D8" w:rsidRDefault="003124C3" w:rsidP="008F59D8">
      <w:pPr>
        <w:spacing w:before="11"/>
        <w:rPr>
          <w:rFonts w:ascii="ＭＳ Ｐ明朝" w:eastAsia="ＭＳ Ｐ明朝" w:hAnsi="ＭＳ Ｐ明朝" w:cs="Times New Roman"/>
          <w:sz w:val="21"/>
          <w:szCs w:val="21"/>
        </w:rPr>
      </w:pPr>
    </w:p>
    <w:p w:rsidR="003124C3" w:rsidRPr="008F59D8" w:rsidRDefault="008D0FF5" w:rsidP="008F59D8">
      <w:pPr>
        <w:ind w:left="-8"/>
        <w:rPr>
          <w:rFonts w:ascii="ＭＳ Ｐ明朝" w:eastAsia="ＭＳ Ｐ明朝" w:hAnsi="ＭＳ Ｐ明朝" w:cs="Times New Roman"/>
          <w:sz w:val="2"/>
          <w:szCs w:val="2"/>
        </w:rPr>
      </w:pPr>
      <w:r>
        <w:rPr>
          <w:rFonts w:ascii="ＭＳ Ｐ明朝" w:eastAsia="ＭＳ Ｐ明朝" w:hAnsi="ＭＳ Ｐ明朝" w:cs="Times New Roman"/>
          <w:noProof/>
          <w:sz w:val="2"/>
          <w:szCs w:val="2"/>
          <w:lang w:eastAsia="ja-JP"/>
        </w:rPr>
        <mc:AlternateContent>
          <mc:Choice Requires="wpg">
            <w:drawing>
              <wp:inline distT="0" distB="0" distL="0" distR="0">
                <wp:extent cx="7539990" cy="9525"/>
                <wp:effectExtent l="0" t="0" r="3810" b="952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9525"/>
                          <a:chOff x="0" y="0"/>
                          <a:chExt cx="11874" cy="15"/>
                        </a:xfrm>
                      </wpg:grpSpPr>
                      <wpg:grpSp>
                        <wpg:cNvPr id="2" name="Group 3"/>
                        <wpg:cNvGrpSpPr>
                          <a:grpSpLocks/>
                        </wpg:cNvGrpSpPr>
                        <wpg:grpSpPr bwMode="auto">
                          <a:xfrm>
                            <a:off x="8" y="8"/>
                            <a:ext cx="11859" cy="2"/>
                            <a:chOff x="8" y="8"/>
                            <a:chExt cx="11859" cy="2"/>
                          </a:xfrm>
                        </wpg:grpSpPr>
                        <wps:wsp>
                          <wps:cNvPr id="3" name="Freeform 4"/>
                          <wps:cNvSpPr>
                            <a:spLocks/>
                          </wps:cNvSpPr>
                          <wps:spPr bwMode="auto">
                            <a:xfrm>
                              <a:off x="8" y="8"/>
                              <a:ext cx="11859" cy="2"/>
                            </a:xfrm>
                            <a:custGeom>
                              <a:avLst/>
                              <a:gdLst>
                                <a:gd name="T0" fmla="+- 0 8 8"/>
                                <a:gd name="T1" fmla="*/ T0 w 11859"/>
                                <a:gd name="T2" fmla="+- 0 11866 8"/>
                                <a:gd name="T3" fmla="*/ T2 w 11859"/>
                              </a:gdLst>
                              <a:ahLst/>
                              <a:cxnLst>
                                <a:cxn ang="0">
                                  <a:pos x="T1" y="0"/>
                                </a:cxn>
                                <a:cxn ang="0">
                                  <a:pos x="T3" y="0"/>
                                </a:cxn>
                              </a:cxnLst>
                              <a:rect l="0" t="0" r="r" b="b"/>
                              <a:pathLst>
                                <a:path w="11859">
                                  <a:moveTo>
                                    <a:pt x="0" y="0"/>
                                  </a:moveTo>
                                  <a:lnTo>
                                    <a:pt x="11858" y="0"/>
                                  </a:lnTo>
                                </a:path>
                              </a:pathLst>
                            </a:custGeom>
                            <a:noFill/>
                            <a:ln w="9525">
                              <a:solidFill>
                                <a:srgbClr val="323232"/>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4B5616" id="Group 2" o:spid="_x0000_s1026" style="width:593.7pt;height:.75pt;mso-position-horizontal-relative:char;mso-position-vertical-relative:line" coordsize="1187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uhkQMAAPAIAAAOAAAAZHJzL2Uyb0RvYy54bWy0VtuO2zYQfS+QfyD0mMIrS5a9trDeIPBl&#10;USBtA8T9AFqiLohEqiRteVP033tISl7Ji0WLFLEBeagZzsyZqx8+XOqKnJlUpeBrL7ibeoTxRKQl&#10;z9feH4f9ZOkRpSlPaSU4W3vPTHkfHt/99NA2MQtFIaqUSQIlXMVts/YKrZvY91VSsJqqO9EwDmYm&#10;ZE01jjL3U0lbaK8rP5xOF34rZNpIkTCl8HbrmN6j1Z9lLNG/Z5limlRrD75p+5T2eTRP//GBxrmk&#10;TVEmnRv0O7yoaclh9KpqSzUlJ1m+UlWXiRRKZPouEbUvsqxMmMUANMH0Bs2TFKfGYsnjNm+uYUJo&#10;b+L03WqT386fJSlT5M4jnNZIkbVKQhOatsljSDzJ5kvzWTp8ID+J5KsC27/lm3PuhMmx/VWkUEdP&#10;WtjQXDJZGxUATS42A8/XDLCLJgle3s9nq9UKiUrAW83DuUtQUiCLry4lxa67FgTL+8hdCuwVn8bO&#10;nHWxc8nhsYcrtA58OAY/+9Hg0RUAuHToevBAMV85FDb6NL7iHsmPcI9uvAkbzaVe6kf9v/r5UtCG&#10;2bJUpjq6EM76EO4lY6ZhSeSiaIX6+lHD4hlw2kbFCjX2r2UzisRbkbvGASE8Kf3EhK08ev6ktOv4&#10;FJSt57Sr+gOKLqsrNP/PEzIlS9IlJ78KoEGcwHufHKakJS5fnb5eDSppoAYii8VrVYjVi6pwqAqe&#10;571vtOjdTS688xcUoWa2Tm1PNUKZtjjAt76ZoAFCBtsbsjB+K+vudCYkhubtuJQewbg8unptqDae&#10;GROGJC2Ghy1d86YWZ3YQlqdvOhZWXrgVH0qZ+y6zdiRD0vFBGBMYNY6wZkEPs8rFvqwqm4aKG2fs&#10;3DAeKFGVqWHag8yPm0qSM8UqmIXma+BA2UiskUpvqSqcXArKgcYo5qk1UjCa7jpa07JyNPRUNuqo&#10;yS44pjrtDvhrNV3tlrtlNInCxW4STbfbycf9Jpos9sH9fDvbbjbb4G+T0CCKizJNGTde9/soiP5b&#10;v3ab0W2S60YaoVPDIOzt53UQ/LEbNkbA0v+6HPQNayapio8ifUbzSuEWLP4QgCiE/OaRFst17ak/&#10;T1Qyj1S/cEyfVRBFZhvbQzS/D3GQQ85xyKE8gaq1pz2UviE32m3wUyPLvIClwDYDFx+xa7LStDjm&#10;fu9Vd8AAtFS3oToaaxXUaG8Pz1bq5Y/K4z8AAAD//wMAUEsDBBQABgAIAAAAIQALdjfP2wAAAAQB&#10;AAAPAAAAZHJzL2Rvd25yZXYueG1sTI9Ba8JAEIXvhf6HZQq91U3aaiXNRkTankRQC+JtzI5JMDsb&#10;smsS/33XXvQyvOEN732TzgZTi45aV1lWEI8iEMS51RUXCn633y9TEM4ja6wtk4ILOZhljw8pJtr2&#10;vKZu4wsRQtglqKD0vkmkdHlJBt3INsTBO9rWoA9rW0jdYh/CTS1fo2giDVYcGkpsaFFSftqcjYKf&#10;Hvv5W/zVLU/HxWW/Ha92y5iUen4a5p8gPA3+dgxX/IAOWWA62DNrJ2oF4RH/P69ePP14B3EIagwy&#10;S+U9fPYHAAD//wMAUEsBAi0AFAAGAAgAAAAhALaDOJL+AAAA4QEAABMAAAAAAAAAAAAAAAAAAAAA&#10;AFtDb250ZW50X1R5cGVzXS54bWxQSwECLQAUAAYACAAAACEAOP0h/9YAAACUAQAACwAAAAAAAAAA&#10;AAAAAAAvAQAAX3JlbHMvLnJlbHNQSwECLQAUAAYACAAAACEAnEmboZEDAADwCAAADgAAAAAAAAAA&#10;AAAAAAAuAgAAZHJzL2Uyb0RvYy54bWxQSwECLQAUAAYACAAAACEAC3Y3z9sAAAAEAQAADwAAAAAA&#10;AAAAAAAAAADrBQAAZHJzL2Rvd25yZXYueG1sUEsFBgAAAAAEAAQA8wAAAPMGAAAAAA==&#10;">
                <v:group id="Group 3" o:spid="_x0000_s1027" style="position:absolute;left:8;top:8;width:11859;height:2" coordorigin="8,8" coordsize="118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top:8;width:11859;height:2;visibility:visible;mso-wrap-style:square;v-text-anchor:top" coordsize="118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QiZ78A&#10;AADaAAAADwAAAGRycy9kb3ducmV2LnhtbESPzQrCMBCE74LvEFbwIpqqKFqNIoogggd/wOvSrG2x&#10;2ZQman17Iwgeh5n5hpkva1OIJ1Uut6yg34tAECdW55wquJy33QkI55E1FpZJwZscLBfNxhxjbV98&#10;pOfJpyJA2MWoIPO+jKV0SUYGXc+WxMG72cqgD7JKpa7wFeCmkIMoGkuDOYeFDEtaZ5TcTw+jgGwS&#10;Ta+d/eYyNnI7uteHVbnzSrVb9WoGwlPt/+Ffe6cVDOF7JdwA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pCJnvwAAANoAAAAPAAAAAAAAAAAAAAAAAJgCAABkcnMvZG93bnJl&#10;di54bWxQSwUGAAAAAAQABAD1AAAAhAMAAAAA&#10;" path="m,l11858,e" filled="f" strokecolor="#323232">
                    <v:stroke dashstyle="dash"/>
                    <v:path arrowok="t" o:connecttype="custom" o:connectlocs="0,0;11858,0" o:connectangles="0,0"/>
                  </v:shape>
                </v:group>
                <w10:anchorlock/>
              </v:group>
            </w:pict>
          </mc:Fallback>
        </mc:AlternateContent>
      </w:r>
    </w:p>
    <w:p w:rsidR="003124C3" w:rsidRPr="008F59D8" w:rsidRDefault="003124C3" w:rsidP="008F59D8">
      <w:pPr>
        <w:spacing w:before="1"/>
        <w:rPr>
          <w:rFonts w:ascii="ＭＳ Ｐ明朝" w:eastAsia="ＭＳ Ｐ明朝" w:hAnsi="ＭＳ Ｐ明朝" w:cs="Times New Roman"/>
          <w:sz w:val="11"/>
          <w:szCs w:val="11"/>
        </w:rPr>
      </w:pPr>
    </w:p>
    <w:p w:rsidR="003124C3" w:rsidRPr="008F59D8" w:rsidRDefault="00FF7482" w:rsidP="008F59D8">
      <w:pPr>
        <w:spacing w:before="36"/>
        <w:ind w:left="1418" w:right="665"/>
        <w:rPr>
          <w:rFonts w:ascii="ＭＳ Ｐ明朝" w:eastAsia="ＭＳ Ｐ明朝" w:hAnsi="ＭＳ Ｐ明朝" w:cs="Arial Unicode MS"/>
          <w:lang w:eastAsia="ja-JP"/>
        </w:rPr>
      </w:pPr>
      <w:r w:rsidRPr="008F59D8">
        <w:rPr>
          <w:rFonts w:ascii="ＭＳ Ｐ明朝" w:eastAsia="ＭＳ Ｐ明朝" w:hAnsi="ＭＳ Ｐ明朝" w:cs="Arial Unicode MS"/>
          <w:lang w:eastAsia="ja-JP"/>
        </w:rPr>
        <w:t>上記の説明文を熟読し、さらに担当医師からも口頭による説明を受け、内容について理解できました。</w:t>
      </w:r>
      <w:r w:rsidR="008F59D8">
        <w:rPr>
          <w:rFonts w:ascii="ＭＳ Ｐ明朝" w:eastAsia="ＭＳ Ｐ明朝" w:hAnsi="ＭＳ Ｐ明朝" w:cs="Arial Unicode MS" w:hint="eastAsia"/>
          <w:lang w:eastAsia="ja-JP"/>
        </w:rPr>
        <w:t xml:space="preserve">　　　</w:t>
      </w:r>
      <w:r w:rsidRPr="008F59D8">
        <w:rPr>
          <w:rFonts w:ascii="ＭＳ Ｐ明朝" w:eastAsia="ＭＳ Ｐ明朝" w:hAnsi="ＭＳ Ｐ明朝" w:cs="Arial Unicode MS"/>
          <w:lang w:eastAsia="ja-JP"/>
        </w:rPr>
        <w:t xml:space="preserve"> その上で PET/CT 検査を受けることに同意します。</w:t>
      </w:r>
    </w:p>
    <w:p w:rsidR="003124C3" w:rsidRPr="008F59D8" w:rsidRDefault="00FF7482" w:rsidP="008F59D8">
      <w:pPr>
        <w:tabs>
          <w:tab w:val="left" w:pos="2299"/>
          <w:tab w:val="left" w:pos="2957"/>
          <w:tab w:val="left" w:pos="3614"/>
          <w:tab w:val="left" w:pos="5991"/>
          <w:tab w:val="left" w:pos="11104"/>
        </w:tabs>
        <w:spacing w:before="54"/>
        <w:ind w:left="1418"/>
        <w:rPr>
          <w:rFonts w:ascii="ＭＳ Ｐ明朝" w:eastAsia="ＭＳ Ｐ明朝" w:hAnsi="ＭＳ Ｐ明朝" w:cs="Times New Roman"/>
        </w:rPr>
      </w:pPr>
      <w:r w:rsidRPr="008F59D8">
        <w:rPr>
          <w:rFonts w:ascii="ＭＳ Ｐ明朝" w:eastAsia="ＭＳ Ｐ明朝" w:hAnsi="ＭＳ Ｐ明朝" w:cs="Arial Unicode MS"/>
          <w:lang w:eastAsia="ja-JP"/>
        </w:rPr>
        <w:tab/>
      </w:r>
      <w:r w:rsidRPr="008F59D8">
        <w:rPr>
          <w:rFonts w:ascii="ＭＳ Ｐ明朝" w:eastAsia="ＭＳ Ｐ明朝" w:hAnsi="ＭＳ Ｐ明朝" w:cs="Arial Unicode MS"/>
        </w:rPr>
        <w:t>年</w:t>
      </w:r>
      <w:r w:rsidRPr="008F59D8">
        <w:rPr>
          <w:rFonts w:ascii="ＭＳ Ｐ明朝" w:eastAsia="ＭＳ Ｐ明朝" w:hAnsi="ＭＳ Ｐ明朝" w:cs="Arial Unicode MS"/>
        </w:rPr>
        <w:tab/>
      </w:r>
      <w:r w:rsidR="008F59D8">
        <w:rPr>
          <w:rFonts w:ascii="ＭＳ Ｐ明朝" w:eastAsia="ＭＳ Ｐ明朝" w:hAnsi="ＭＳ Ｐ明朝" w:cs="Arial Unicode MS" w:hint="eastAsia"/>
          <w:lang w:eastAsia="ja-JP"/>
        </w:rPr>
        <w:t>月</w:t>
      </w:r>
      <w:r w:rsidRPr="008F59D8">
        <w:rPr>
          <w:rFonts w:ascii="ＭＳ Ｐ明朝" w:eastAsia="ＭＳ Ｐ明朝" w:hAnsi="ＭＳ Ｐ明朝" w:cs="Arial Unicode MS"/>
        </w:rPr>
        <w:tab/>
        <w:t>日</w:t>
      </w:r>
      <w:r w:rsidRPr="008F59D8">
        <w:rPr>
          <w:rFonts w:ascii="ＭＳ Ｐ明朝" w:eastAsia="ＭＳ Ｐ明朝" w:hAnsi="ＭＳ Ｐ明朝" w:cs="Arial Unicode MS"/>
        </w:rPr>
        <w:tab/>
      </w:r>
      <w:r w:rsidR="008F59D8">
        <w:rPr>
          <w:rFonts w:asciiTheme="minorEastAsia" w:hAnsiTheme="minorEastAsia" w:cs="SimSun" w:hint="eastAsia"/>
          <w:lang w:eastAsia="ja-JP"/>
        </w:rPr>
        <w:t>本</w:t>
      </w:r>
      <w:r w:rsidRPr="008F59D8">
        <w:rPr>
          <w:rFonts w:ascii="ＭＳ Ｐ明朝" w:eastAsia="ＭＳ Ｐ明朝" w:hAnsi="ＭＳ Ｐ明朝" w:cs="Arial Unicode MS"/>
        </w:rPr>
        <w:t xml:space="preserve"> </w:t>
      </w:r>
      <w:proofErr w:type="spellStart"/>
      <w:r w:rsidRPr="008F59D8">
        <w:rPr>
          <w:rFonts w:ascii="ＭＳ Ｐ明朝" w:eastAsia="ＭＳ Ｐ明朝" w:hAnsi="ＭＳ Ｐ明朝" w:cs="Arial Unicode MS"/>
        </w:rPr>
        <w:t>人（自筆</w:t>
      </w:r>
      <w:proofErr w:type="spellEnd"/>
      <w:r w:rsidRPr="008F59D8">
        <w:rPr>
          <w:rFonts w:ascii="ＭＳ Ｐ明朝" w:eastAsia="ＭＳ Ｐ明朝" w:hAnsi="ＭＳ Ｐ明朝" w:cs="Arial Unicode MS"/>
        </w:rPr>
        <w:t xml:space="preserve">）  </w:t>
      </w:r>
      <w:r w:rsidRPr="008F59D8">
        <w:rPr>
          <w:rFonts w:ascii="ＭＳ Ｐ明朝" w:eastAsia="ＭＳ Ｐ明朝" w:hAnsi="ＭＳ Ｐ明朝" w:cs="Times New Roman"/>
          <w:u w:val="single" w:color="000000"/>
        </w:rPr>
        <w:t xml:space="preserve"> </w:t>
      </w:r>
      <w:r w:rsidRPr="008F59D8">
        <w:rPr>
          <w:rFonts w:ascii="ＭＳ Ｐ明朝" w:eastAsia="ＭＳ Ｐ明朝" w:hAnsi="ＭＳ Ｐ明朝" w:cs="Times New Roman"/>
          <w:u w:val="single" w:color="000000"/>
        </w:rPr>
        <w:tab/>
      </w:r>
    </w:p>
    <w:p w:rsidR="003124C3" w:rsidRPr="008F59D8" w:rsidRDefault="003124C3" w:rsidP="008F59D8">
      <w:pPr>
        <w:spacing w:before="7"/>
        <w:rPr>
          <w:rFonts w:ascii="ＭＳ Ｐ明朝" w:eastAsia="ＭＳ Ｐ明朝" w:hAnsi="ＭＳ Ｐ明朝" w:cs="Times New Roman"/>
          <w:sz w:val="12"/>
          <w:szCs w:val="12"/>
        </w:rPr>
      </w:pPr>
    </w:p>
    <w:p w:rsidR="003124C3" w:rsidRPr="008F59D8" w:rsidRDefault="00FF7482" w:rsidP="008F59D8">
      <w:pPr>
        <w:tabs>
          <w:tab w:val="left" w:pos="9334"/>
          <w:tab w:val="left" w:pos="10905"/>
        </w:tabs>
        <w:ind w:left="5966"/>
        <w:rPr>
          <w:rFonts w:ascii="ＭＳ Ｐ明朝" w:eastAsia="ＭＳ Ｐ明朝" w:hAnsi="ＭＳ Ｐ明朝" w:cs="Arial Unicode MS"/>
        </w:rPr>
      </w:pPr>
      <w:proofErr w:type="spellStart"/>
      <w:r w:rsidRPr="008F59D8">
        <w:rPr>
          <w:rFonts w:ascii="ＭＳ Ｐ明朝" w:eastAsia="ＭＳ Ｐ明朝" w:hAnsi="ＭＳ Ｐ明朝" w:cs="Arial Unicode MS"/>
        </w:rPr>
        <w:t>代理人（自筆</w:t>
      </w:r>
      <w:proofErr w:type="spellEnd"/>
      <w:r w:rsidRPr="008F59D8">
        <w:rPr>
          <w:rFonts w:ascii="ＭＳ Ｐ明朝" w:eastAsia="ＭＳ Ｐ明朝" w:hAnsi="ＭＳ Ｐ明朝" w:cs="Arial Unicode MS"/>
        </w:rPr>
        <w:t>）</w:t>
      </w:r>
      <w:r w:rsidRPr="008F59D8">
        <w:rPr>
          <w:rFonts w:ascii="ＭＳ Ｐ明朝" w:eastAsia="ＭＳ Ｐ明朝" w:hAnsi="ＭＳ Ｐ明朝" w:cs="Times New Roman"/>
          <w:u w:val="single" w:color="000000"/>
        </w:rPr>
        <w:tab/>
      </w:r>
      <w:r w:rsidRPr="008F59D8">
        <w:rPr>
          <w:rFonts w:ascii="ＭＳ Ｐ明朝" w:eastAsia="ＭＳ Ｐ明朝" w:hAnsi="ＭＳ Ｐ明朝" w:cs="Arial Unicode MS"/>
          <w:u w:val="single" w:color="000000"/>
        </w:rPr>
        <w:t>（</w:t>
      </w:r>
      <w:proofErr w:type="spellStart"/>
      <w:r w:rsidRPr="008F59D8">
        <w:rPr>
          <w:rFonts w:ascii="ＭＳ Ｐ明朝" w:eastAsia="ＭＳ Ｐ明朝" w:hAnsi="ＭＳ Ｐ明朝" w:cs="Arial Unicode MS"/>
          <w:u w:val="single" w:color="000000"/>
        </w:rPr>
        <w:t>続柄</w:t>
      </w:r>
      <w:proofErr w:type="spellEnd"/>
      <w:r w:rsidRPr="008F59D8">
        <w:rPr>
          <w:rFonts w:ascii="ＭＳ Ｐ明朝" w:eastAsia="ＭＳ Ｐ明朝" w:hAnsi="ＭＳ Ｐ明朝" w:cs="Times New Roman"/>
          <w:u w:val="single" w:color="000000"/>
        </w:rPr>
        <w:tab/>
      </w:r>
      <w:r w:rsidRPr="008F59D8">
        <w:rPr>
          <w:rFonts w:ascii="ＭＳ Ｐ明朝" w:eastAsia="ＭＳ Ｐ明朝" w:hAnsi="ＭＳ Ｐ明朝" w:cs="Arial Unicode MS"/>
          <w:u w:val="single" w:color="000000"/>
        </w:rPr>
        <w:t>）</w:t>
      </w:r>
    </w:p>
    <w:p w:rsidR="003124C3" w:rsidRPr="008F59D8" w:rsidRDefault="003124C3" w:rsidP="008F59D8">
      <w:pPr>
        <w:spacing w:before="1"/>
        <w:rPr>
          <w:rFonts w:ascii="ＭＳ Ｐ明朝" w:eastAsia="ＭＳ Ｐ明朝" w:hAnsi="ＭＳ Ｐ明朝" w:cs="Arial Unicode MS"/>
        </w:rPr>
      </w:pPr>
    </w:p>
    <w:p w:rsidR="003124C3" w:rsidRPr="008F59D8" w:rsidRDefault="00FF7482" w:rsidP="008F59D8">
      <w:pPr>
        <w:ind w:left="569"/>
        <w:jc w:val="center"/>
        <w:rPr>
          <w:rFonts w:ascii="ＭＳ Ｐ明朝" w:eastAsia="ＭＳ Ｐ明朝" w:hAnsi="ＭＳ Ｐ明朝" w:cs="Arial Unicode MS"/>
          <w:sz w:val="20"/>
          <w:szCs w:val="20"/>
        </w:rPr>
      </w:pPr>
      <w:proofErr w:type="spellStart"/>
      <w:r w:rsidRPr="008F59D8">
        <w:rPr>
          <w:rFonts w:ascii="ＭＳ Ｐ明朝" w:eastAsia="ＭＳ Ｐ明朝" w:hAnsi="ＭＳ Ｐ明朝" w:cs="Arial Unicode MS"/>
          <w:sz w:val="20"/>
          <w:szCs w:val="20"/>
        </w:rPr>
        <w:t>川崎医科大学附属病院</w:t>
      </w:r>
      <w:proofErr w:type="spellEnd"/>
    </w:p>
    <w:sectPr w:rsidR="003124C3" w:rsidRPr="008F59D8">
      <w:type w:val="continuous"/>
      <w:pgSz w:w="11900" w:h="16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4C3"/>
    <w:rsid w:val="00114F6E"/>
    <w:rsid w:val="003124C3"/>
    <w:rsid w:val="008D0FF5"/>
    <w:rsid w:val="008F59D8"/>
    <w:rsid w:val="00C45CBA"/>
    <w:rsid w:val="00FF7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213A08A-5397-42B5-AFCA-207EF429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418"/>
      <w:outlineLvl w:val="0"/>
    </w:pPr>
    <w:rPr>
      <w:rFonts w:ascii="SimSun" w:eastAsia="SimSun" w:hAnsi="SimSun"/>
      <w:sz w:val="24"/>
      <w:szCs w:val="24"/>
    </w:rPr>
  </w:style>
  <w:style w:type="paragraph" w:styleId="2">
    <w:name w:val="heading 2"/>
    <w:basedOn w:val="a"/>
    <w:uiPriority w:val="1"/>
    <w:qFormat/>
    <w:pPr>
      <w:ind w:left="1418"/>
      <w:outlineLvl w:val="1"/>
    </w:pPr>
    <w:rPr>
      <w:rFonts w:ascii="Arial Unicode MS" w:eastAsia="Arial Unicode MS" w:hAnsi="Arial Unicode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29" w:hanging="159"/>
    </w:pPr>
    <w:rPr>
      <w:rFonts w:ascii="Arial Unicode MS" w:eastAsia="Arial Unicode MS" w:hAnsi="Arial Unicode MS"/>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F748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F74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&lt;4D6963726F736F667420576F7264202D205045548C9F8DB882C98AD682B782E990E096BE82C693AF88D38F91816988E38E748CFC816A2E646F63&gt;</vt:lpstr>
    </vt:vector>
  </TitlesOfParts>
  <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&lt;4D6963726F736F667420576F7264202D205045548C9F8DB882C98AD682B782E990E096BE82C693AF88D38F91816988E38E748CFC816A2E646F63&gt;</dc:title>
  <dc:creator>syomu</dc:creator>
  <cp:lastModifiedBy>患者診療支援センター</cp:lastModifiedBy>
  <cp:revision>5</cp:revision>
  <cp:lastPrinted>2019-08-05T03:41:00Z</cp:lastPrinted>
  <dcterms:created xsi:type="dcterms:W3CDTF">2019-08-05T03:42:00Z</dcterms:created>
  <dcterms:modified xsi:type="dcterms:W3CDTF">2019-08-06T01:04:00Z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2007-02-16T00:00:00Z</vt:filetime>
  </property>
  <property fmtid="{D5CDD505-2E9C-101B-9397-08002B2CF9AE}" pid="3" name="LastSaved">
    <vt:filetime>2019-08-05T00:00:00Z</vt:filetime>
  </property>
</Properties>
</file>